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CA0" w:rsidRDefault="002B1CA0">
      <w:pPr>
        <w:spacing w:after="160" w:line="259" w:lineRule="auto"/>
        <w:rPr>
          <w:color w:val="auto"/>
          <w:lang w:val="it-IT"/>
        </w:rPr>
      </w:pPr>
      <w:r w:rsidRPr="002B1CA0">
        <w:rPr>
          <w:noProof/>
          <w:color w:val="auto"/>
        </w:rPr>
        <w:drawing>
          <wp:anchor distT="0" distB="0" distL="114300" distR="114300" simplePos="0" relativeHeight="251661312" behindDoc="0" locked="0" layoutInCell="1" allowOverlap="1">
            <wp:simplePos x="0" y="0"/>
            <wp:positionH relativeFrom="column">
              <wp:posOffset>-867802</wp:posOffset>
            </wp:positionH>
            <wp:positionV relativeFrom="paragraph">
              <wp:posOffset>0</wp:posOffset>
            </wp:positionV>
            <wp:extent cx="7079397" cy="11496204"/>
            <wp:effectExtent l="0" t="0" r="7620" b="0"/>
            <wp:wrapSquare wrapText="bothSides"/>
            <wp:docPr id="4" name="Picture 4" descr="C:\Users\t1600\Downloads\Scannable Document on 12 Nov 2019 at 2_06_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1600\Downloads\Scannable Document on 12 Nov 2019 at 2_06_23 p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79397" cy="11496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CA0" w:rsidRDefault="002B1CA0">
      <w:pPr>
        <w:spacing w:after="160" w:line="259" w:lineRule="auto"/>
        <w:rPr>
          <w:color w:val="auto"/>
          <w:lang w:val="it-IT"/>
        </w:rPr>
      </w:pPr>
      <w:r w:rsidRPr="002B1CA0">
        <w:rPr>
          <w:noProof/>
          <w:color w:val="auto"/>
        </w:rPr>
        <w:lastRenderedPageBreak/>
        <w:drawing>
          <wp:inline distT="0" distB="0" distL="0" distR="0" wp14:anchorId="2282A9B6" wp14:editId="09B5815D">
            <wp:extent cx="5760720" cy="8542068"/>
            <wp:effectExtent l="0" t="0" r="0" b="0"/>
            <wp:docPr id="3" name="Picture 3" descr="C:\Users\t1600\Downloads\Scannable Document 2 on 12 Nov 2019 at 2_06_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1600\Downloads\Scannable Document 2 on 12 Nov 2019 at 2_06_23 p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542068"/>
                    </a:xfrm>
                    <a:prstGeom prst="rect">
                      <a:avLst/>
                    </a:prstGeom>
                    <a:noFill/>
                    <a:ln>
                      <a:noFill/>
                    </a:ln>
                  </pic:spPr>
                </pic:pic>
              </a:graphicData>
            </a:graphic>
          </wp:inline>
        </w:drawing>
      </w:r>
      <w:bookmarkStart w:id="0" w:name="_GoBack"/>
      <w:bookmarkEnd w:id="0"/>
    </w:p>
    <w:p w:rsidR="002B1CA0" w:rsidRDefault="002B1CA0" w:rsidP="002B1CA0">
      <w:pPr>
        <w:jc w:val="center"/>
        <w:rPr>
          <w:color w:val="auto"/>
          <w:lang w:val="it-IT"/>
        </w:rPr>
      </w:pPr>
      <w:r w:rsidRPr="00D43452">
        <w:rPr>
          <w:color w:val="auto"/>
          <w:lang w:val="it-IT"/>
        </w:rPr>
        <w:t xml:space="preserve">  </w:t>
      </w:r>
    </w:p>
    <w:p w:rsidR="002B1CA0" w:rsidRDefault="002B1CA0" w:rsidP="002B1CA0">
      <w:pPr>
        <w:jc w:val="center"/>
        <w:rPr>
          <w:color w:val="auto"/>
          <w:lang w:val="it-IT"/>
        </w:rPr>
      </w:pPr>
    </w:p>
    <w:p w:rsidR="002B1CA0" w:rsidRDefault="002B1CA0" w:rsidP="002B1CA0">
      <w:pPr>
        <w:jc w:val="center"/>
        <w:rPr>
          <w:color w:val="auto"/>
          <w:lang w:val="it-IT"/>
        </w:rPr>
      </w:pPr>
    </w:p>
    <w:p w:rsidR="002B1CA0" w:rsidRDefault="002B1CA0" w:rsidP="002B1CA0">
      <w:pPr>
        <w:jc w:val="center"/>
        <w:rPr>
          <w:color w:val="auto"/>
          <w:lang w:val="it-IT"/>
        </w:rPr>
      </w:pPr>
    </w:p>
    <w:p w:rsidR="002B1CA0" w:rsidRDefault="002B1CA0" w:rsidP="002B1CA0">
      <w:pPr>
        <w:jc w:val="center"/>
        <w:rPr>
          <w:color w:val="auto"/>
          <w:lang w:val="it-IT"/>
        </w:rPr>
      </w:pPr>
    </w:p>
    <w:p w:rsidR="002B1CA0" w:rsidRPr="00D43452" w:rsidRDefault="002B1CA0" w:rsidP="002B1CA0">
      <w:pPr>
        <w:jc w:val="center"/>
        <w:rPr>
          <w:color w:val="auto"/>
          <w:sz w:val="26"/>
          <w:szCs w:val="26"/>
          <w:lang w:val="it-IT"/>
        </w:rPr>
      </w:pPr>
      <w:r w:rsidRPr="00D43452">
        <w:rPr>
          <w:b/>
          <w:color w:val="auto"/>
          <w:sz w:val="26"/>
          <w:szCs w:val="26"/>
          <w:lang w:val="it-IT"/>
        </w:rPr>
        <w:lastRenderedPageBreak/>
        <w:t>ĐẠI HỌC HUẾ</w:t>
      </w:r>
      <w:r w:rsidRPr="00D43452">
        <w:rPr>
          <w:b/>
          <w:color w:val="auto"/>
          <w:sz w:val="26"/>
          <w:szCs w:val="26"/>
          <w:lang w:val="it-IT"/>
        </w:rPr>
        <w:tab/>
      </w:r>
      <w:r w:rsidRPr="00D43452">
        <w:rPr>
          <w:b/>
          <w:color w:val="auto"/>
          <w:sz w:val="26"/>
          <w:szCs w:val="26"/>
          <w:lang w:val="it-IT"/>
        </w:rPr>
        <w:tab/>
        <w:t>CỘNG HÒA XÃ HỘI CHỦ NGHĨA VIỆT NAM</w:t>
      </w:r>
    </w:p>
    <w:p w:rsidR="002B1CA0" w:rsidRPr="00D43452" w:rsidRDefault="002B1CA0" w:rsidP="002B1CA0">
      <w:pPr>
        <w:spacing w:before="60" w:line="320" w:lineRule="exact"/>
        <w:ind w:right="-108"/>
        <w:rPr>
          <w:b/>
          <w:color w:val="auto"/>
          <w:sz w:val="28"/>
          <w:szCs w:val="28"/>
          <w:lang w:val="it-IT"/>
        </w:rPr>
      </w:pPr>
      <w:r w:rsidRPr="00D43452">
        <w:rPr>
          <w:b/>
          <w:color w:val="auto"/>
          <w:sz w:val="26"/>
          <w:szCs w:val="26"/>
          <w:lang w:val="it-IT"/>
        </w:rPr>
        <w:t>TRƯỜNG ĐẠI HỌC KINH TẾ</w:t>
      </w:r>
      <w:r w:rsidRPr="00D43452">
        <w:rPr>
          <w:b/>
          <w:color w:val="auto"/>
          <w:lang w:val="it-IT"/>
        </w:rPr>
        <w:tab/>
        <w:t xml:space="preserve">                   </w:t>
      </w:r>
      <w:r w:rsidRPr="00D43452">
        <w:rPr>
          <w:b/>
          <w:color w:val="auto"/>
          <w:sz w:val="28"/>
          <w:szCs w:val="28"/>
          <w:lang w:val="it-IT"/>
        </w:rPr>
        <w:t>Độc lập - Tự do - Hạnh phúc</w:t>
      </w:r>
    </w:p>
    <w:p w:rsidR="002B1CA0" w:rsidRPr="00D43452" w:rsidRDefault="002B1CA0" w:rsidP="002B1CA0">
      <w:pPr>
        <w:pStyle w:val="L1"/>
        <w:spacing w:after="0"/>
        <w:jc w:val="left"/>
        <w:rPr>
          <w:color w:val="auto"/>
          <w:sz w:val="24"/>
          <w:szCs w:val="24"/>
          <w:lang w:val="it-IT"/>
        </w:rPr>
      </w:pPr>
      <w:r w:rsidRPr="00D43452">
        <w:rPr>
          <w:b w:val="0"/>
          <w:noProof/>
          <w:color w:val="auto"/>
          <w:lang w:val="en-US" w:eastAsia="en-US"/>
        </w:rPr>
        <mc:AlternateContent>
          <mc:Choice Requires="wps">
            <w:drawing>
              <wp:anchor distT="0" distB="0" distL="114300" distR="114300" simplePos="0" relativeHeight="251660288" behindDoc="0" locked="0" layoutInCell="1" allowOverlap="1">
                <wp:simplePos x="0" y="0"/>
                <wp:positionH relativeFrom="column">
                  <wp:posOffset>3221990</wp:posOffset>
                </wp:positionH>
                <wp:positionV relativeFrom="paragraph">
                  <wp:posOffset>38100</wp:posOffset>
                </wp:positionV>
                <wp:extent cx="1828800" cy="0"/>
                <wp:effectExtent l="12065" t="9525" r="698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E97F2"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pt,3pt" to="39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"/>
            </w:pict>
          </mc:Fallback>
        </mc:AlternateContent>
      </w:r>
      <w:r w:rsidRPr="00D43452">
        <w:rPr>
          <w:noProof/>
          <w:color w:val="auto"/>
          <w:sz w:val="26"/>
          <w:szCs w:val="26"/>
          <w:lang w:val="en-US" w:eastAsia="en-US"/>
        </w:rPr>
        <mc:AlternateContent>
          <mc:Choice Requires="wps">
            <w:drawing>
              <wp:anchor distT="0" distB="0" distL="114300" distR="114300" simplePos="0" relativeHeight="251659264" behindDoc="0" locked="0" layoutInCell="1" allowOverlap="1">
                <wp:simplePos x="0" y="0"/>
                <wp:positionH relativeFrom="column">
                  <wp:posOffset>233045</wp:posOffset>
                </wp:positionH>
                <wp:positionV relativeFrom="paragraph">
                  <wp:posOffset>23495</wp:posOffset>
                </wp:positionV>
                <wp:extent cx="1606550" cy="0"/>
                <wp:effectExtent l="13970" t="13970" r="8255" b="50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762AB"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85pt" to="144.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q1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"/>
            </w:pict>
          </mc:Fallback>
        </mc:AlternateContent>
      </w:r>
    </w:p>
    <w:p w:rsidR="002B1CA0" w:rsidRPr="00D43452" w:rsidRDefault="002B1CA0" w:rsidP="002B1CA0">
      <w:pPr>
        <w:pStyle w:val="Heading3"/>
        <w:spacing w:before="120" w:line="340" w:lineRule="exact"/>
        <w:jc w:val="center"/>
        <w:rPr>
          <w:rFonts w:ascii="Times New Roman" w:hAnsi="Times New Roman"/>
          <w:color w:val="auto"/>
          <w:sz w:val="32"/>
          <w:szCs w:val="32"/>
          <w:lang w:val="af-ZA"/>
        </w:rPr>
      </w:pPr>
      <w:r w:rsidRPr="00D43452">
        <w:rPr>
          <w:i/>
          <w:color w:val="auto"/>
          <w:sz w:val="32"/>
          <w:szCs w:val="32"/>
          <w:lang w:val="it-IT"/>
        </w:rPr>
        <w:t xml:space="preserve">   </w:t>
      </w:r>
      <w:r w:rsidRPr="00D43452">
        <w:rPr>
          <w:rFonts w:ascii="Times New Roman" w:hAnsi="Times New Roman"/>
          <w:color w:val="auto"/>
          <w:sz w:val="32"/>
          <w:szCs w:val="32"/>
          <w:lang w:val="af-ZA"/>
        </w:rPr>
        <w:t>CHƯƠNG TRÌNH ĐÀO TẠO</w:t>
      </w:r>
    </w:p>
    <w:p w:rsidR="002B1CA0" w:rsidRPr="00D43452" w:rsidRDefault="002B1CA0" w:rsidP="002B1CA0">
      <w:pPr>
        <w:spacing w:before="120" w:line="340" w:lineRule="exact"/>
        <w:jc w:val="center"/>
        <w:rPr>
          <w:i/>
          <w:color w:val="auto"/>
          <w:sz w:val="28"/>
          <w:szCs w:val="28"/>
          <w:lang w:val="vi-VN"/>
        </w:rPr>
      </w:pPr>
      <w:r w:rsidRPr="00D43452">
        <w:rPr>
          <w:i/>
          <w:color w:val="auto"/>
          <w:sz w:val="28"/>
          <w:szCs w:val="28"/>
          <w:lang w:val="vi-VN"/>
        </w:rPr>
        <w:t xml:space="preserve">(Ban hành theo Quyết định số …  ngày …tháng…năm 2018 của Hiệu trưởng </w:t>
      </w:r>
    </w:p>
    <w:p w:rsidR="002B1CA0" w:rsidRPr="00D43452" w:rsidRDefault="002B1CA0" w:rsidP="002B1CA0">
      <w:pPr>
        <w:spacing w:line="340" w:lineRule="exact"/>
        <w:jc w:val="center"/>
        <w:rPr>
          <w:i/>
          <w:color w:val="auto"/>
          <w:sz w:val="28"/>
          <w:szCs w:val="28"/>
          <w:lang w:val="vi-VN"/>
        </w:rPr>
      </w:pPr>
      <w:r w:rsidRPr="00D43452">
        <w:rPr>
          <w:i/>
          <w:color w:val="auto"/>
          <w:sz w:val="28"/>
          <w:szCs w:val="28"/>
          <w:lang w:val="vi-VN"/>
        </w:rPr>
        <w:t>Trường Đại học kinh tế)</w:t>
      </w:r>
    </w:p>
    <w:p w:rsidR="002B1CA0" w:rsidRPr="00D43452" w:rsidRDefault="002B1CA0" w:rsidP="002B1CA0">
      <w:pPr>
        <w:spacing w:before="120" w:line="340" w:lineRule="exact"/>
        <w:ind w:left="720" w:firstLine="720"/>
        <w:jc w:val="both"/>
        <w:rPr>
          <w:b/>
          <w:color w:val="auto"/>
          <w:sz w:val="28"/>
          <w:szCs w:val="28"/>
          <w:lang w:val="af-ZA"/>
        </w:rPr>
      </w:pPr>
    </w:p>
    <w:p w:rsidR="002B1CA0" w:rsidRPr="00D43452" w:rsidRDefault="002B1CA0" w:rsidP="002B1CA0">
      <w:pPr>
        <w:spacing w:before="120" w:line="340" w:lineRule="exact"/>
        <w:ind w:left="720"/>
        <w:jc w:val="both"/>
        <w:rPr>
          <w:color w:val="auto"/>
          <w:sz w:val="28"/>
          <w:szCs w:val="28"/>
          <w:lang w:val="pt-PT"/>
        </w:rPr>
      </w:pPr>
      <w:r w:rsidRPr="00D43452">
        <w:rPr>
          <w:b/>
          <w:color w:val="auto"/>
          <w:sz w:val="28"/>
          <w:szCs w:val="28"/>
          <w:lang w:val="pt-PT"/>
        </w:rPr>
        <w:t>Tên chương trình:</w:t>
      </w:r>
      <w:r w:rsidRPr="00D43452">
        <w:rPr>
          <w:color w:val="auto"/>
          <w:sz w:val="28"/>
          <w:szCs w:val="28"/>
          <w:lang w:val="pt-PT"/>
        </w:rPr>
        <w:t xml:space="preserve"> </w:t>
      </w:r>
      <w:r w:rsidRPr="00D43452">
        <w:rPr>
          <w:color w:val="auto"/>
          <w:sz w:val="28"/>
          <w:szCs w:val="28"/>
          <w:lang w:val="pt-PT"/>
        </w:rPr>
        <w:tab/>
        <w:t>CHƯƠNG TRÌNH ĐÀO TẠO TIÊN TIẾN</w:t>
      </w:r>
    </w:p>
    <w:p w:rsidR="002B1CA0" w:rsidRPr="00D43452" w:rsidRDefault="002B1CA0" w:rsidP="002B1CA0">
      <w:pPr>
        <w:spacing w:before="120" w:line="340" w:lineRule="exact"/>
        <w:ind w:firstLine="720"/>
        <w:jc w:val="both"/>
        <w:rPr>
          <w:color w:val="auto"/>
          <w:sz w:val="28"/>
          <w:szCs w:val="28"/>
          <w:lang w:val="pt-PT"/>
        </w:rPr>
      </w:pPr>
      <w:r w:rsidRPr="00D43452">
        <w:rPr>
          <w:b/>
          <w:color w:val="auto"/>
          <w:sz w:val="28"/>
          <w:szCs w:val="28"/>
          <w:lang w:val="pt-PT"/>
        </w:rPr>
        <w:t>Trình độ đào tạo:</w:t>
      </w:r>
      <w:r w:rsidRPr="00D43452">
        <w:rPr>
          <w:color w:val="auto"/>
          <w:sz w:val="28"/>
          <w:szCs w:val="28"/>
          <w:lang w:val="pt-PT"/>
        </w:rPr>
        <w:t xml:space="preserve"> </w:t>
      </w:r>
      <w:r w:rsidRPr="00D43452">
        <w:rPr>
          <w:color w:val="auto"/>
          <w:sz w:val="28"/>
          <w:szCs w:val="28"/>
          <w:lang w:val="pt-PT"/>
        </w:rPr>
        <w:tab/>
        <w:t>ĐẠI HỌC</w:t>
      </w:r>
    </w:p>
    <w:p w:rsidR="002B1CA0" w:rsidRPr="00D43452" w:rsidRDefault="002B1CA0" w:rsidP="002B1CA0">
      <w:pPr>
        <w:spacing w:before="120" w:line="340" w:lineRule="exact"/>
        <w:ind w:firstLine="720"/>
        <w:jc w:val="both"/>
        <w:rPr>
          <w:color w:val="auto"/>
          <w:sz w:val="28"/>
          <w:szCs w:val="28"/>
          <w:lang w:val="pt-PT"/>
        </w:rPr>
      </w:pPr>
      <w:r w:rsidRPr="00D43452">
        <w:rPr>
          <w:b/>
          <w:color w:val="auto"/>
          <w:sz w:val="28"/>
          <w:szCs w:val="28"/>
          <w:lang w:val="pt-PT"/>
        </w:rPr>
        <w:t>Ngành đào tạo:</w:t>
      </w:r>
      <w:r w:rsidRPr="00D43452">
        <w:rPr>
          <w:color w:val="auto"/>
          <w:sz w:val="28"/>
          <w:szCs w:val="28"/>
          <w:lang w:val="pt-PT"/>
        </w:rPr>
        <w:tab/>
      </w:r>
      <w:r w:rsidRPr="00D43452">
        <w:rPr>
          <w:color w:val="auto"/>
          <w:sz w:val="28"/>
          <w:szCs w:val="28"/>
          <w:lang w:val="pt-PT"/>
        </w:rPr>
        <w:tab/>
        <w:t>SONG NGÀNH KINH TẾ – TÀI CHÍNH</w:t>
      </w:r>
    </w:p>
    <w:p w:rsidR="002B1CA0" w:rsidRPr="00D43452" w:rsidRDefault="002B1CA0" w:rsidP="002B1CA0">
      <w:pPr>
        <w:spacing w:before="120" w:line="340" w:lineRule="exact"/>
        <w:ind w:firstLine="720"/>
        <w:jc w:val="both"/>
        <w:rPr>
          <w:color w:val="auto"/>
          <w:sz w:val="28"/>
          <w:szCs w:val="28"/>
          <w:lang w:val="pt-PT"/>
        </w:rPr>
      </w:pPr>
      <w:r w:rsidRPr="00D43452">
        <w:rPr>
          <w:b/>
          <w:color w:val="auto"/>
          <w:sz w:val="28"/>
          <w:szCs w:val="28"/>
          <w:lang w:val="pt-PT"/>
        </w:rPr>
        <w:t xml:space="preserve">Mã ngành: </w:t>
      </w:r>
      <w:r w:rsidRPr="00D43452">
        <w:rPr>
          <w:b/>
          <w:color w:val="auto"/>
          <w:sz w:val="28"/>
          <w:szCs w:val="28"/>
          <w:lang w:val="pt-PT"/>
        </w:rPr>
        <w:tab/>
      </w:r>
      <w:r w:rsidRPr="00D43452">
        <w:rPr>
          <w:color w:val="auto"/>
          <w:sz w:val="28"/>
          <w:szCs w:val="28"/>
          <w:lang w:val="pt-PT"/>
        </w:rPr>
        <w:tab/>
      </w:r>
      <w:r w:rsidRPr="00D43452">
        <w:rPr>
          <w:color w:val="auto"/>
          <w:sz w:val="28"/>
          <w:szCs w:val="28"/>
          <w:lang w:val="pt-PT"/>
        </w:rPr>
        <w:tab/>
      </w:r>
      <w:r w:rsidRPr="00D43452">
        <w:rPr>
          <w:b/>
          <w:bCs/>
          <w:color w:val="auto"/>
          <w:sz w:val="26"/>
          <w:szCs w:val="26"/>
          <w:lang w:val="it-IT"/>
        </w:rPr>
        <w:t>7903124</w:t>
      </w:r>
    </w:p>
    <w:p w:rsidR="002B1CA0" w:rsidRPr="00D43452" w:rsidRDefault="002B1CA0" w:rsidP="002B1CA0">
      <w:pPr>
        <w:spacing w:before="120" w:line="340" w:lineRule="exact"/>
        <w:ind w:firstLine="720"/>
        <w:jc w:val="both"/>
        <w:rPr>
          <w:color w:val="auto"/>
          <w:sz w:val="28"/>
          <w:szCs w:val="28"/>
          <w:lang w:val="pt-PT"/>
        </w:rPr>
      </w:pPr>
      <w:r w:rsidRPr="00D43452">
        <w:rPr>
          <w:b/>
          <w:color w:val="auto"/>
          <w:sz w:val="28"/>
          <w:szCs w:val="28"/>
          <w:lang w:val="pt-PT"/>
        </w:rPr>
        <w:t>Loại hình đào tạo:</w:t>
      </w:r>
      <w:r w:rsidRPr="00D43452">
        <w:rPr>
          <w:color w:val="auto"/>
          <w:sz w:val="28"/>
          <w:szCs w:val="28"/>
          <w:lang w:val="pt-PT"/>
        </w:rPr>
        <w:t xml:space="preserve"> </w:t>
      </w:r>
      <w:r w:rsidRPr="00D43452">
        <w:rPr>
          <w:color w:val="auto"/>
          <w:sz w:val="28"/>
          <w:szCs w:val="28"/>
          <w:lang w:val="pt-PT"/>
        </w:rPr>
        <w:tab/>
        <w:t>CHÍNH QUY</w:t>
      </w:r>
    </w:p>
    <w:p w:rsidR="002B1CA0" w:rsidRPr="00D43452" w:rsidRDefault="002B1CA0" w:rsidP="002B1CA0">
      <w:pPr>
        <w:pStyle w:val="L1"/>
        <w:spacing w:after="0"/>
        <w:ind w:left="2880" w:firstLine="720"/>
        <w:jc w:val="left"/>
        <w:rPr>
          <w:b w:val="0"/>
          <w:i/>
          <w:color w:val="auto"/>
          <w:sz w:val="24"/>
          <w:szCs w:val="24"/>
          <w:lang w:val="pt-PT"/>
        </w:rPr>
      </w:pPr>
    </w:p>
    <w:p w:rsidR="002B1CA0" w:rsidRPr="00D43452" w:rsidRDefault="002B1CA0" w:rsidP="002B1CA0">
      <w:pPr>
        <w:spacing w:before="120" w:after="120" w:line="312" w:lineRule="auto"/>
        <w:rPr>
          <w:b/>
          <w:color w:val="auto"/>
          <w:sz w:val="26"/>
          <w:szCs w:val="26"/>
          <w:lang w:val="pt-PT"/>
        </w:rPr>
      </w:pPr>
      <w:r w:rsidRPr="00D43452">
        <w:rPr>
          <w:b/>
          <w:color w:val="auto"/>
          <w:sz w:val="26"/>
          <w:szCs w:val="26"/>
          <w:lang w:val="pt-PT"/>
        </w:rPr>
        <w:t>1. MÔ TẢ CHƯƠNG TRÌNH</w:t>
      </w:r>
    </w:p>
    <w:p w:rsidR="002B1CA0" w:rsidRPr="00D43452" w:rsidRDefault="002B1CA0" w:rsidP="002B1CA0">
      <w:pPr>
        <w:spacing w:before="120" w:after="120" w:line="312" w:lineRule="auto"/>
        <w:rPr>
          <w:b/>
          <w:color w:val="auto"/>
          <w:sz w:val="26"/>
          <w:szCs w:val="26"/>
          <w:lang w:val="pt-PT"/>
        </w:rPr>
      </w:pPr>
      <w:r w:rsidRPr="00D43452">
        <w:rPr>
          <w:b/>
          <w:color w:val="auto"/>
          <w:sz w:val="26"/>
          <w:szCs w:val="26"/>
          <w:lang w:val="pt-PT"/>
        </w:rPr>
        <w:t xml:space="preserve">1.1. Mục tiêu đào tạo </w:t>
      </w:r>
    </w:p>
    <w:p w:rsidR="002B1CA0" w:rsidRPr="00D43452" w:rsidRDefault="002B1CA0" w:rsidP="002B1CA0">
      <w:pPr>
        <w:pStyle w:val="BodyTextIndent"/>
        <w:spacing w:before="120" w:after="0" w:line="340" w:lineRule="exact"/>
        <w:ind w:left="0" w:firstLine="720"/>
        <w:jc w:val="both"/>
        <w:rPr>
          <w:color w:val="auto"/>
          <w:sz w:val="26"/>
          <w:szCs w:val="26"/>
          <w:lang w:val="en-US"/>
        </w:rPr>
      </w:pPr>
      <w:r w:rsidRPr="00D43452">
        <w:rPr>
          <w:color w:val="auto"/>
          <w:sz w:val="26"/>
          <w:szCs w:val="26"/>
        </w:rPr>
        <w:t>Đào tạo Cử nhân Kinh tế - Tài chính có phẩm chất chính trị và đạo đức tốt; nắm vững hệ thống kiến thức cơ bản và hiện đại về kinh tế và tài chính; có khả năng sử dụng thành thạo tiếng Anh trong giao tiếp, học tập, nghiên cứu khoa học và có khả năng làm việc trong môi trường cạnh tranh quốc tế.</w:t>
      </w:r>
    </w:p>
    <w:p w:rsidR="002B1CA0" w:rsidRPr="00D43452" w:rsidRDefault="002B1CA0" w:rsidP="002B1CA0">
      <w:pPr>
        <w:pStyle w:val="BodyTextIndent"/>
        <w:spacing w:before="120" w:after="0" w:line="340" w:lineRule="exact"/>
        <w:ind w:left="0"/>
        <w:jc w:val="both"/>
        <w:rPr>
          <w:b/>
          <w:color w:val="auto"/>
          <w:sz w:val="26"/>
          <w:szCs w:val="26"/>
          <w:lang w:val="en-US"/>
        </w:rPr>
      </w:pPr>
      <w:r w:rsidRPr="00D43452">
        <w:rPr>
          <w:b/>
          <w:color w:val="auto"/>
          <w:sz w:val="26"/>
          <w:szCs w:val="26"/>
          <w:lang w:val="en-US"/>
        </w:rPr>
        <w:t>1.2. Chuẩn đầu ra</w:t>
      </w:r>
    </w:p>
    <w:p w:rsidR="002B1CA0" w:rsidRPr="00D43452" w:rsidRDefault="002B1CA0" w:rsidP="002B1CA0">
      <w:pPr>
        <w:spacing w:before="120" w:after="120" w:line="340" w:lineRule="exact"/>
        <w:ind w:firstLine="720"/>
        <w:jc w:val="both"/>
        <w:rPr>
          <w:color w:val="auto"/>
          <w:sz w:val="26"/>
          <w:szCs w:val="26"/>
        </w:rPr>
      </w:pPr>
      <w:r w:rsidRPr="00D43452">
        <w:rPr>
          <w:color w:val="auto"/>
          <w:sz w:val="26"/>
          <w:szCs w:val="26"/>
        </w:rPr>
        <w:t xml:space="preserve">Cử nhân Chương trình Tiên tiến song Ngành Kinh tế - Tài chính có phẩm chất chính trị, có tư cách đạo đức và sức khỏe tốt, có trách nhiệm với xã hội; nắm vững những kiến thức cơ bản về kinh tế, chính trị, xã hội và những kiến thức chuyên sâu về chuyên ngành; có những kỹ năng cứng và kỹ năng mềm cần thiết để tiếp tục tự học, nghiên cứu và hoạt động độc lập, thích nghi với môi trường làm việc, đảm bảo hoạt động có hiệu quả.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491"/>
        <w:gridCol w:w="1757"/>
        <w:gridCol w:w="3402"/>
        <w:gridCol w:w="1704"/>
      </w:tblGrid>
      <w:tr w:rsidR="002B1CA0" w:rsidRPr="00D43452" w:rsidTr="001B50AD">
        <w:trPr>
          <w:tblHeader/>
        </w:trPr>
        <w:tc>
          <w:tcPr>
            <w:tcW w:w="708" w:type="dxa"/>
            <w:shd w:val="clear" w:color="auto" w:fill="auto"/>
            <w:vAlign w:val="center"/>
          </w:tcPr>
          <w:p w:rsidR="002B1CA0" w:rsidRPr="00D43452" w:rsidRDefault="002B1CA0" w:rsidP="001B50AD">
            <w:pPr>
              <w:spacing w:before="60" w:after="60" w:line="320" w:lineRule="exact"/>
              <w:jc w:val="center"/>
              <w:rPr>
                <w:b/>
                <w:color w:val="auto"/>
                <w:sz w:val="26"/>
                <w:szCs w:val="26"/>
              </w:rPr>
            </w:pPr>
            <w:r w:rsidRPr="00D43452">
              <w:rPr>
                <w:b/>
                <w:color w:val="auto"/>
                <w:sz w:val="26"/>
                <w:szCs w:val="26"/>
              </w:rPr>
              <w:t>STT</w:t>
            </w:r>
          </w:p>
        </w:tc>
        <w:tc>
          <w:tcPr>
            <w:tcW w:w="1522" w:type="dxa"/>
            <w:shd w:val="clear" w:color="auto" w:fill="auto"/>
            <w:vAlign w:val="center"/>
          </w:tcPr>
          <w:p w:rsidR="002B1CA0" w:rsidRPr="00D43452" w:rsidRDefault="002B1CA0" w:rsidP="001B50AD">
            <w:pPr>
              <w:spacing w:before="60" w:after="60" w:line="320" w:lineRule="exact"/>
              <w:jc w:val="center"/>
              <w:rPr>
                <w:b/>
                <w:color w:val="auto"/>
                <w:sz w:val="26"/>
                <w:szCs w:val="26"/>
              </w:rPr>
            </w:pPr>
            <w:r w:rsidRPr="00D43452">
              <w:rPr>
                <w:b/>
                <w:color w:val="auto"/>
                <w:sz w:val="26"/>
                <w:szCs w:val="26"/>
              </w:rPr>
              <w:t>Nội dung chuẩn</w:t>
            </w:r>
          </w:p>
        </w:tc>
        <w:tc>
          <w:tcPr>
            <w:tcW w:w="1802" w:type="dxa"/>
            <w:shd w:val="clear" w:color="auto" w:fill="auto"/>
            <w:vAlign w:val="center"/>
          </w:tcPr>
          <w:p w:rsidR="002B1CA0" w:rsidRPr="00D43452" w:rsidRDefault="002B1CA0" w:rsidP="001B50AD">
            <w:pPr>
              <w:spacing w:before="60" w:after="60" w:line="320" w:lineRule="exact"/>
              <w:jc w:val="center"/>
              <w:rPr>
                <w:b/>
                <w:color w:val="auto"/>
                <w:sz w:val="26"/>
                <w:szCs w:val="26"/>
              </w:rPr>
            </w:pPr>
            <w:r w:rsidRPr="00D43452">
              <w:rPr>
                <w:b/>
                <w:color w:val="auto"/>
                <w:sz w:val="26"/>
                <w:szCs w:val="26"/>
              </w:rPr>
              <w:t>Mô tả</w:t>
            </w:r>
          </w:p>
        </w:tc>
        <w:tc>
          <w:tcPr>
            <w:tcW w:w="3503" w:type="dxa"/>
            <w:shd w:val="clear" w:color="auto" w:fill="auto"/>
            <w:vAlign w:val="center"/>
          </w:tcPr>
          <w:p w:rsidR="002B1CA0" w:rsidRPr="00D43452" w:rsidRDefault="002B1CA0" w:rsidP="001B50AD">
            <w:pPr>
              <w:spacing w:before="60" w:after="60" w:line="320" w:lineRule="exact"/>
              <w:jc w:val="center"/>
              <w:rPr>
                <w:b/>
                <w:color w:val="auto"/>
                <w:sz w:val="26"/>
                <w:szCs w:val="26"/>
              </w:rPr>
            </w:pPr>
            <w:r w:rsidRPr="00D43452">
              <w:rPr>
                <w:b/>
                <w:color w:val="auto"/>
                <w:sz w:val="26"/>
                <w:szCs w:val="26"/>
              </w:rPr>
              <w:t>Tiêu chí đánh giá</w:t>
            </w:r>
          </w:p>
        </w:tc>
        <w:tc>
          <w:tcPr>
            <w:tcW w:w="1753" w:type="dxa"/>
            <w:shd w:val="clear" w:color="auto" w:fill="auto"/>
            <w:vAlign w:val="center"/>
          </w:tcPr>
          <w:p w:rsidR="002B1CA0" w:rsidRPr="00D43452" w:rsidRDefault="002B1CA0" w:rsidP="001B50AD">
            <w:pPr>
              <w:spacing w:before="60" w:after="60" w:line="320" w:lineRule="exact"/>
              <w:jc w:val="center"/>
              <w:rPr>
                <w:b/>
                <w:color w:val="auto"/>
                <w:sz w:val="26"/>
                <w:szCs w:val="26"/>
              </w:rPr>
            </w:pPr>
            <w:r w:rsidRPr="00D43452">
              <w:rPr>
                <w:b/>
                <w:color w:val="auto"/>
                <w:sz w:val="26"/>
                <w:szCs w:val="26"/>
              </w:rPr>
              <w:t>Mức đạt được</w:t>
            </w:r>
          </w:p>
        </w:tc>
      </w:tr>
      <w:tr w:rsidR="002B1CA0" w:rsidRPr="00D43452" w:rsidTr="001B50AD">
        <w:tc>
          <w:tcPr>
            <w:tcW w:w="708" w:type="dxa"/>
            <w:tcBorders>
              <w:bottom w:val="dotted" w:sz="4" w:space="0" w:color="auto"/>
            </w:tcBorders>
            <w:shd w:val="clear" w:color="auto" w:fill="auto"/>
          </w:tcPr>
          <w:p w:rsidR="002B1CA0" w:rsidRPr="00D43452" w:rsidRDefault="002B1CA0" w:rsidP="001B50AD">
            <w:pPr>
              <w:spacing w:before="60" w:line="320" w:lineRule="exact"/>
              <w:rPr>
                <w:b/>
                <w:i/>
                <w:color w:val="auto"/>
                <w:sz w:val="26"/>
                <w:szCs w:val="26"/>
              </w:rPr>
            </w:pPr>
            <w:r w:rsidRPr="00D43452">
              <w:rPr>
                <w:b/>
                <w:i/>
                <w:color w:val="auto"/>
                <w:sz w:val="26"/>
                <w:szCs w:val="26"/>
              </w:rPr>
              <w:t>I</w:t>
            </w:r>
          </w:p>
        </w:tc>
        <w:tc>
          <w:tcPr>
            <w:tcW w:w="8580" w:type="dxa"/>
            <w:gridSpan w:val="4"/>
            <w:tcBorders>
              <w:bottom w:val="dotted" w:sz="4" w:space="0" w:color="auto"/>
            </w:tcBorders>
            <w:shd w:val="clear" w:color="auto" w:fill="auto"/>
          </w:tcPr>
          <w:p w:rsidR="002B1CA0" w:rsidRPr="00D43452" w:rsidRDefault="002B1CA0" w:rsidP="001B50AD">
            <w:pPr>
              <w:spacing w:before="60" w:line="320" w:lineRule="exact"/>
              <w:rPr>
                <w:b/>
                <w:i/>
                <w:color w:val="auto"/>
                <w:sz w:val="26"/>
                <w:szCs w:val="26"/>
              </w:rPr>
            </w:pPr>
            <w:r w:rsidRPr="00D43452">
              <w:rPr>
                <w:b/>
                <w:i/>
                <w:color w:val="auto"/>
                <w:sz w:val="26"/>
                <w:szCs w:val="26"/>
              </w:rPr>
              <w:t>Chuẩn về kiến thức</w:t>
            </w:r>
          </w:p>
        </w:tc>
      </w:tr>
      <w:tr w:rsidR="002B1CA0" w:rsidRPr="00D43452" w:rsidTr="001B50AD">
        <w:tc>
          <w:tcPr>
            <w:tcW w:w="708"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1.1</w:t>
            </w:r>
          </w:p>
        </w:tc>
        <w:tc>
          <w:tcPr>
            <w:tcW w:w="1522"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i/>
                <w:color w:val="auto"/>
                <w:sz w:val="26"/>
                <w:szCs w:val="26"/>
              </w:rPr>
            </w:pPr>
            <w:r w:rsidRPr="00D43452">
              <w:rPr>
                <w:i/>
                <w:color w:val="auto"/>
                <w:sz w:val="26"/>
                <w:szCs w:val="26"/>
              </w:rPr>
              <w:t>Khối kiến thức giáo dục đại cương</w:t>
            </w:r>
          </w:p>
        </w:tc>
        <w:tc>
          <w:tcPr>
            <w:tcW w:w="1802"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a.Trình độ lý luận chính trị Mác-Lênin và tư tưởng Hồ Chí Minh</w:t>
            </w: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r w:rsidRPr="00D43452">
              <w:rPr>
                <w:color w:val="auto"/>
                <w:sz w:val="26"/>
                <w:szCs w:val="26"/>
              </w:rPr>
              <w:t>b. Kiến thức chung về kinh tế - xã hội</w:t>
            </w: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r w:rsidRPr="00D43452">
              <w:rPr>
                <w:color w:val="auto"/>
                <w:sz w:val="26"/>
                <w:szCs w:val="26"/>
              </w:rPr>
              <w:t>c. Kiến thức giáo dục quốc phòng</w:t>
            </w:r>
          </w:p>
        </w:tc>
        <w:tc>
          <w:tcPr>
            <w:tcW w:w="3503" w:type="dxa"/>
            <w:tcBorders>
              <w:top w:val="dotted" w:sz="4" w:space="0" w:color="auto"/>
              <w:bottom w:val="dotted" w:sz="4" w:space="0" w:color="auto"/>
            </w:tcBorders>
            <w:shd w:val="clear" w:color="auto" w:fill="auto"/>
          </w:tcPr>
          <w:p w:rsidR="002B1CA0" w:rsidRPr="00D43452" w:rsidRDefault="002B1CA0" w:rsidP="001B50AD">
            <w:pPr>
              <w:spacing w:before="60" w:line="320" w:lineRule="exact"/>
              <w:jc w:val="both"/>
              <w:rPr>
                <w:color w:val="auto"/>
                <w:sz w:val="26"/>
                <w:szCs w:val="26"/>
              </w:rPr>
            </w:pPr>
            <w:r w:rsidRPr="00D43452">
              <w:rPr>
                <w:color w:val="auto"/>
                <w:sz w:val="26"/>
                <w:szCs w:val="26"/>
              </w:rPr>
              <w:lastRenderedPageBreak/>
              <w:t>- Những nguyên lý cơ bản của chủ nghĩa Mác-Lênin, tư tưởng Hồ Chí Minh và đường lối cách mạng của Đảng Cộng sản Việt Nam;</w:t>
            </w:r>
          </w:p>
          <w:p w:rsidR="002B1CA0" w:rsidRPr="00D43452" w:rsidRDefault="002B1CA0" w:rsidP="001B50AD">
            <w:pPr>
              <w:spacing w:before="60" w:line="320" w:lineRule="exact"/>
              <w:jc w:val="both"/>
              <w:rPr>
                <w:color w:val="auto"/>
                <w:sz w:val="26"/>
                <w:szCs w:val="26"/>
              </w:rPr>
            </w:pPr>
            <w:r w:rsidRPr="00D43452">
              <w:rPr>
                <w:color w:val="auto"/>
                <w:sz w:val="26"/>
                <w:szCs w:val="26"/>
              </w:rPr>
              <w:t xml:space="preserve">- Hình thành được thế giới quan, nhân sinh quan và phương pháp luận trong học </w:t>
            </w:r>
            <w:r w:rsidRPr="00D43452">
              <w:rPr>
                <w:color w:val="auto"/>
                <w:sz w:val="26"/>
                <w:szCs w:val="26"/>
              </w:rPr>
              <w:lastRenderedPageBreak/>
              <w:t>tập, nghiên cứu và giải quyết các vấn đề thực tiễn;</w:t>
            </w:r>
          </w:p>
          <w:p w:rsidR="002B1CA0" w:rsidRPr="00D43452" w:rsidRDefault="002B1CA0" w:rsidP="001B50AD">
            <w:pPr>
              <w:spacing w:before="60" w:line="320" w:lineRule="exact"/>
              <w:jc w:val="both"/>
              <w:rPr>
                <w:color w:val="auto"/>
                <w:sz w:val="26"/>
                <w:szCs w:val="26"/>
              </w:rPr>
            </w:pPr>
            <w:r w:rsidRPr="00D43452">
              <w:rPr>
                <w:color w:val="auto"/>
                <w:sz w:val="26"/>
                <w:szCs w:val="26"/>
              </w:rPr>
              <w:t>- Vân dụng các quy luật cơ bản trong lĩnh vực xã hội, tự nhiên vào việc phân tích và đề xuất các chính sách kinh tế;</w:t>
            </w:r>
          </w:p>
          <w:p w:rsidR="002B1CA0" w:rsidRPr="00D43452" w:rsidRDefault="002B1CA0" w:rsidP="001B50AD">
            <w:pPr>
              <w:spacing w:before="60" w:line="320" w:lineRule="exact"/>
              <w:jc w:val="both"/>
              <w:rPr>
                <w:color w:val="auto"/>
                <w:sz w:val="26"/>
                <w:szCs w:val="26"/>
              </w:rPr>
            </w:pPr>
            <w:r w:rsidRPr="00D43452">
              <w:rPr>
                <w:color w:val="auto"/>
                <w:sz w:val="26"/>
                <w:szCs w:val="26"/>
              </w:rPr>
              <w:t>- Khối kiến thức toán học, pháp luật đại cương, thống kê trong xây dựng, hoạch định và tổ chức thực hiện chính sách có liên quan đến công việc;</w:t>
            </w:r>
          </w:p>
          <w:p w:rsidR="002B1CA0" w:rsidRPr="00D43452" w:rsidRDefault="002B1CA0" w:rsidP="001B50AD">
            <w:pPr>
              <w:spacing w:before="60" w:line="320" w:lineRule="exact"/>
              <w:jc w:val="both"/>
              <w:rPr>
                <w:color w:val="auto"/>
                <w:sz w:val="26"/>
                <w:szCs w:val="26"/>
              </w:rPr>
            </w:pPr>
            <w:r w:rsidRPr="00D43452">
              <w:rPr>
                <w:color w:val="auto"/>
                <w:sz w:val="26"/>
                <w:szCs w:val="26"/>
              </w:rPr>
              <w:t>- Kiến thức về thực trạng và xu hướng thay đổi về kinh tế – xã hội Việt Nam;</w:t>
            </w:r>
          </w:p>
          <w:p w:rsidR="002B1CA0" w:rsidRPr="00D43452" w:rsidRDefault="002B1CA0" w:rsidP="001B50AD">
            <w:pPr>
              <w:spacing w:before="60" w:line="320" w:lineRule="exact"/>
              <w:jc w:val="both"/>
              <w:rPr>
                <w:color w:val="auto"/>
                <w:sz w:val="26"/>
                <w:szCs w:val="26"/>
              </w:rPr>
            </w:pPr>
            <w:r w:rsidRPr="00D43452">
              <w:rPr>
                <w:color w:val="auto"/>
                <w:sz w:val="26"/>
                <w:szCs w:val="26"/>
              </w:rPr>
              <w:t>- Kiến thức về đường lối, chính sách và định hướng phát triển kinh tế – xã hội của Đảng và Nhà nước.</w:t>
            </w:r>
          </w:p>
          <w:p w:rsidR="002B1CA0" w:rsidRPr="00D43452" w:rsidRDefault="002B1CA0" w:rsidP="001B50AD">
            <w:pPr>
              <w:spacing w:before="60" w:line="320" w:lineRule="exact"/>
              <w:jc w:val="both"/>
              <w:rPr>
                <w:color w:val="auto"/>
                <w:sz w:val="26"/>
                <w:szCs w:val="26"/>
              </w:rPr>
            </w:pPr>
            <w:r w:rsidRPr="00D43452">
              <w:rPr>
                <w:color w:val="auto"/>
                <w:sz w:val="26"/>
                <w:szCs w:val="26"/>
              </w:rPr>
              <w:t>- Có kiến thức giáo dục quốc phòng và thể chất giúp rèn luyện sức khỏe, học tập, lao động tốt đáp ứng yêu cầu xây dựng và bảo vệ Tổ quốc.</w:t>
            </w:r>
          </w:p>
        </w:tc>
        <w:tc>
          <w:tcPr>
            <w:tcW w:w="1753" w:type="dxa"/>
            <w:tcBorders>
              <w:top w:val="dotted" w:sz="4" w:space="0" w:color="auto"/>
              <w:bottom w:val="dotted" w:sz="4" w:space="0" w:color="auto"/>
            </w:tcBorders>
            <w:shd w:val="clear" w:color="auto" w:fill="auto"/>
          </w:tcPr>
          <w:p w:rsidR="002B1CA0" w:rsidRPr="00D43452" w:rsidRDefault="002B1CA0" w:rsidP="001B50AD">
            <w:pPr>
              <w:spacing w:before="60" w:line="320" w:lineRule="exact"/>
              <w:jc w:val="both"/>
              <w:rPr>
                <w:color w:val="auto"/>
                <w:sz w:val="26"/>
                <w:szCs w:val="26"/>
              </w:rPr>
            </w:pPr>
            <w:r w:rsidRPr="00D43452">
              <w:rPr>
                <w:color w:val="auto"/>
                <w:sz w:val="26"/>
                <w:szCs w:val="26"/>
              </w:rPr>
              <w:lastRenderedPageBreak/>
              <w:t>- Nhận thức và hiểu được kiến thức</w:t>
            </w:r>
          </w:p>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r w:rsidRPr="00D43452">
              <w:rPr>
                <w:color w:val="auto"/>
                <w:sz w:val="26"/>
                <w:szCs w:val="26"/>
              </w:rPr>
              <w:t>- Hiểu và vận dụng được</w:t>
            </w:r>
          </w:p>
          <w:p w:rsidR="002B1CA0" w:rsidRPr="00D43452" w:rsidRDefault="002B1CA0" w:rsidP="001B50AD">
            <w:pPr>
              <w:spacing w:before="60" w:line="320" w:lineRule="exact"/>
              <w:jc w:val="both"/>
              <w:rPr>
                <w:color w:val="auto"/>
                <w:sz w:val="26"/>
                <w:szCs w:val="26"/>
              </w:rPr>
            </w:pPr>
            <w:r w:rsidRPr="00D43452">
              <w:rPr>
                <w:color w:val="auto"/>
                <w:sz w:val="26"/>
                <w:szCs w:val="26"/>
              </w:rPr>
              <w:t>- Hiểu và vận dụng được</w:t>
            </w:r>
          </w:p>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r w:rsidRPr="00D43452">
              <w:rPr>
                <w:color w:val="auto"/>
                <w:sz w:val="26"/>
                <w:szCs w:val="26"/>
              </w:rPr>
              <w:t>- Hiểu và vận dụng được</w:t>
            </w:r>
          </w:p>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r w:rsidRPr="00D43452">
              <w:rPr>
                <w:color w:val="auto"/>
                <w:sz w:val="26"/>
                <w:szCs w:val="26"/>
              </w:rPr>
              <w:t>- Nhận thức và hiểu được kiến thức</w:t>
            </w:r>
          </w:p>
          <w:p w:rsidR="002B1CA0" w:rsidRPr="00D43452" w:rsidRDefault="002B1CA0" w:rsidP="001B50AD">
            <w:pPr>
              <w:spacing w:before="60" w:line="320" w:lineRule="exact"/>
              <w:jc w:val="both"/>
              <w:rPr>
                <w:color w:val="auto"/>
                <w:sz w:val="26"/>
                <w:szCs w:val="26"/>
              </w:rPr>
            </w:pPr>
            <w:r w:rsidRPr="00D43452">
              <w:rPr>
                <w:color w:val="auto"/>
                <w:sz w:val="26"/>
                <w:szCs w:val="26"/>
              </w:rPr>
              <w:t>- Nhận thức và hiểu được kiến thức</w:t>
            </w:r>
          </w:p>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r w:rsidRPr="00D43452">
              <w:rPr>
                <w:color w:val="auto"/>
                <w:sz w:val="26"/>
                <w:szCs w:val="26"/>
              </w:rPr>
              <w:t>- Đáp ứng</w:t>
            </w:r>
          </w:p>
        </w:tc>
      </w:tr>
      <w:tr w:rsidR="002B1CA0" w:rsidRPr="00D43452" w:rsidTr="001B50AD">
        <w:tc>
          <w:tcPr>
            <w:tcW w:w="708"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1.2</w:t>
            </w:r>
          </w:p>
        </w:tc>
        <w:tc>
          <w:tcPr>
            <w:tcW w:w="1522"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i/>
                <w:color w:val="auto"/>
                <w:sz w:val="26"/>
                <w:szCs w:val="26"/>
              </w:rPr>
            </w:pPr>
            <w:r w:rsidRPr="00D43452">
              <w:rPr>
                <w:i/>
                <w:color w:val="auto"/>
                <w:sz w:val="26"/>
                <w:szCs w:val="26"/>
              </w:rPr>
              <w:t>Khối kiến thức cơ sở ngành</w:t>
            </w:r>
          </w:p>
        </w:tc>
        <w:tc>
          <w:tcPr>
            <w:tcW w:w="1802"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 xml:space="preserve">a. Kiến thức cơ sở ngành Kinh tế </w:t>
            </w: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r w:rsidRPr="00D43452">
              <w:rPr>
                <w:color w:val="auto"/>
                <w:sz w:val="26"/>
                <w:szCs w:val="26"/>
              </w:rPr>
              <w:t>b. Kiến thức cơ sở ngành  Tài chính</w:t>
            </w:r>
          </w:p>
        </w:tc>
        <w:tc>
          <w:tcPr>
            <w:tcW w:w="3503" w:type="dxa"/>
            <w:tcBorders>
              <w:top w:val="dotted" w:sz="4" w:space="0" w:color="auto"/>
              <w:bottom w:val="dotted" w:sz="4" w:space="0" w:color="auto"/>
            </w:tcBorders>
            <w:shd w:val="clear" w:color="auto" w:fill="auto"/>
          </w:tcPr>
          <w:p w:rsidR="002B1CA0" w:rsidRPr="00D43452" w:rsidRDefault="002B1CA0" w:rsidP="001B50AD">
            <w:pPr>
              <w:spacing w:before="60" w:line="320" w:lineRule="exact"/>
              <w:jc w:val="both"/>
              <w:rPr>
                <w:color w:val="auto"/>
                <w:sz w:val="26"/>
                <w:szCs w:val="26"/>
              </w:rPr>
            </w:pPr>
            <w:r w:rsidRPr="00D43452">
              <w:rPr>
                <w:color w:val="auto"/>
                <w:sz w:val="26"/>
                <w:szCs w:val="26"/>
              </w:rPr>
              <w:t>Kiến thức cơ bản về kinh tế vi mô, kinh tế vĩ mô, marketing, thống kê, hệ thống thông tin kinh tế, quy hoạch phát triển và quản lý dự án.</w:t>
            </w:r>
          </w:p>
          <w:p w:rsidR="002B1CA0" w:rsidRPr="00D43452" w:rsidRDefault="002B1CA0" w:rsidP="001B50AD">
            <w:pPr>
              <w:spacing w:before="60" w:line="320" w:lineRule="exact"/>
              <w:jc w:val="both"/>
              <w:rPr>
                <w:color w:val="auto"/>
                <w:sz w:val="26"/>
                <w:szCs w:val="26"/>
              </w:rPr>
            </w:pPr>
            <w:r w:rsidRPr="00D43452">
              <w:rPr>
                <w:color w:val="auto"/>
                <w:sz w:val="26"/>
                <w:szCs w:val="26"/>
              </w:rPr>
              <w:t>Kiến thức cơ bản về tài chính, tài chính công, tài chính doanh nghiệp và các hoạt động kinh doanh tài chính</w:t>
            </w:r>
          </w:p>
        </w:tc>
        <w:tc>
          <w:tcPr>
            <w:tcW w:w="1753" w:type="dxa"/>
            <w:tcBorders>
              <w:top w:val="dotted" w:sz="4" w:space="0" w:color="auto"/>
              <w:bottom w:val="dotted" w:sz="4" w:space="0" w:color="auto"/>
            </w:tcBorders>
            <w:shd w:val="clear" w:color="auto" w:fill="auto"/>
          </w:tcPr>
          <w:p w:rsidR="002B1CA0" w:rsidRPr="00D43452" w:rsidRDefault="002B1CA0" w:rsidP="001B50AD">
            <w:pPr>
              <w:spacing w:before="60" w:line="320" w:lineRule="exact"/>
              <w:jc w:val="both"/>
              <w:rPr>
                <w:color w:val="auto"/>
                <w:sz w:val="26"/>
                <w:szCs w:val="26"/>
              </w:rPr>
            </w:pPr>
            <w:r w:rsidRPr="00D43452">
              <w:rPr>
                <w:color w:val="auto"/>
                <w:sz w:val="26"/>
                <w:szCs w:val="26"/>
              </w:rPr>
              <w:t>Hiểu biết và vận dụng được kiến thức đã học để giải quyết vấn đề ở mức độ cơ bản</w:t>
            </w:r>
          </w:p>
        </w:tc>
      </w:tr>
      <w:tr w:rsidR="002B1CA0" w:rsidRPr="00D43452" w:rsidTr="001B50AD">
        <w:tc>
          <w:tcPr>
            <w:tcW w:w="708" w:type="dxa"/>
            <w:tcBorders>
              <w:top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1.3</w:t>
            </w:r>
          </w:p>
        </w:tc>
        <w:tc>
          <w:tcPr>
            <w:tcW w:w="1522" w:type="dxa"/>
            <w:tcBorders>
              <w:top w:val="dotted" w:sz="4" w:space="0" w:color="auto"/>
            </w:tcBorders>
            <w:shd w:val="clear" w:color="auto" w:fill="auto"/>
          </w:tcPr>
          <w:p w:rsidR="002B1CA0" w:rsidRPr="00D43452" w:rsidRDefault="002B1CA0" w:rsidP="001B50AD">
            <w:pPr>
              <w:spacing w:before="60" w:line="320" w:lineRule="exact"/>
              <w:rPr>
                <w:i/>
                <w:color w:val="auto"/>
                <w:sz w:val="26"/>
                <w:szCs w:val="26"/>
              </w:rPr>
            </w:pPr>
            <w:r w:rsidRPr="00D43452">
              <w:rPr>
                <w:i/>
                <w:color w:val="auto"/>
                <w:sz w:val="26"/>
                <w:szCs w:val="26"/>
              </w:rPr>
              <w:t>Khối kiến thức chuyên ngành</w:t>
            </w:r>
          </w:p>
        </w:tc>
        <w:tc>
          <w:tcPr>
            <w:tcW w:w="1802" w:type="dxa"/>
            <w:tcBorders>
              <w:top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 xml:space="preserve">a. Kiến thức chuyên sâu về Kinh tế </w:t>
            </w: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r w:rsidRPr="00D43452">
              <w:rPr>
                <w:color w:val="auto"/>
                <w:sz w:val="26"/>
                <w:szCs w:val="26"/>
              </w:rPr>
              <w:t xml:space="preserve">b. Kiến thức chuyên sâu </w:t>
            </w:r>
            <w:r w:rsidRPr="00D43452">
              <w:rPr>
                <w:color w:val="auto"/>
                <w:sz w:val="26"/>
                <w:szCs w:val="26"/>
              </w:rPr>
              <w:lastRenderedPageBreak/>
              <w:t>ngành Tài chính</w:t>
            </w:r>
          </w:p>
        </w:tc>
        <w:tc>
          <w:tcPr>
            <w:tcW w:w="3503" w:type="dxa"/>
            <w:tcBorders>
              <w:top w:val="dotted" w:sz="4" w:space="0" w:color="auto"/>
            </w:tcBorders>
            <w:shd w:val="clear" w:color="auto" w:fill="auto"/>
          </w:tcPr>
          <w:p w:rsidR="002B1CA0" w:rsidRPr="00D43452" w:rsidRDefault="002B1CA0" w:rsidP="001B50AD">
            <w:pPr>
              <w:spacing w:before="60" w:line="320" w:lineRule="exact"/>
              <w:jc w:val="both"/>
              <w:rPr>
                <w:color w:val="auto"/>
                <w:sz w:val="26"/>
                <w:szCs w:val="26"/>
              </w:rPr>
            </w:pPr>
            <w:r w:rsidRPr="00D43452">
              <w:rPr>
                <w:color w:val="auto"/>
                <w:sz w:val="26"/>
                <w:szCs w:val="26"/>
              </w:rPr>
              <w:lastRenderedPageBreak/>
              <w:t>- Các kiến thức về kinh tế, kinh tế quốc tế, kinh tế công, Kinh tế Nông nghiệp, Kinh tế và quản lý môi trường,  marketing và các kiến thức liên quan;</w:t>
            </w:r>
          </w:p>
          <w:p w:rsidR="002B1CA0" w:rsidRPr="00D43452" w:rsidRDefault="002B1CA0" w:rsidP="001B50AD">
            <w:pPr>
              <w:spacing w:before="60" w:line="320" w:lineRule="exact"/>
              <w:jc w:val="both"/>
              <w:rPr>
                <w:color w:val="auto"/>
                <w:sz w:val="26"/>
                <w:szCs w:val="26"/>
              </w:rPr>
            </w:pPr>
            <w:r w:rsidRPr="00D43452">
              <w:rPr>
                <w:color w:val="auto"/>
                <w:sz w:val="26"/>
                <w:szCs w:val="26"/>
              </w:rPr>
              <w:t>- Kiến thức chuyên sâu về kinh tế vi mô, kinh tế vĩ mô;</w:t>
            </w:r>
          </w:p>
          <w:p w:rsidR="002B1CA0" w:rsidRPr="00D43452" w:rsidRDefault="002B1CA0" w:rsidP="001B50AD">
            <w:pPr>
              <w:spacing w:before="60" w:line="320" w:lineRule="exact"/>
              <w:jc w:val="both"/>
              <w:rPr>
                <w:color w:val="auto"/>
                <w:sz w:val="26"/>
                <w:szCs w:val="26"/>
              </w:rPr>
            </w:pPr>
            <w:r w:rsidRPr="00D43452">
              <w:rPr>
                <w:color w:val="auto"/>
                <w:sz w:val="26"/>
                <w:szCs w:val="26"/>
              </w:rPr>
              <w:t>- Các phương pháp nghiên cứu.</w:t>
            </w:r>
          </w:p>
          <w:p w:rsidR="002B1CA0" w:rsidRPr="00D43452" w:rsidRDefault="002B1CA0" w:rsidP="001B50AD">
            <w:pPr>
              <w:spacing w:before="60" w:line="320" w:lineRule="exact"/>
              <w:jc w:val="both"/>
              <w:rPr>
                <w:color w:val="auto"/>
                <w:sz w:val="26"/>
                <w:szCs w:val="26"/>
              </w:rPr>
            </w:pPr>
            <w:r w:rsidRPr="00D43452">
              <w:rPr>
                <w:color w:val="auto"/>
                <w:sz w:val="26"/>
                <w:szCs w:val="26"/>
              </w:rPr>
              <w:lastRenderedPageBreak/>
              <w:t>- Các kiến thức về Tài chính: tài chính doanh nghiệp, tài chính quốc tế, chứng khoán, thị trường chứng khoán, định giá tài chính, quản trị tài chính, phân tích báo cáo tài chính, tài chính công;</w:t>
            </w:r>
          </w:p>
        </w:tc>
        <w:tc>
          <w:tcPr>
            <w:tcW w:w="1753" w:type="dxa"/>
            <w:tcBorders>
              <w:top w:val="dotted" w:sz="4" w:space="0" w:color="auto"/>
            </w:tcBorders>
            <w:shd w:val="clear" w:color="auto" w:fill="auto"/>
          </w:tcPr>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r w:rsidRPr="00D43452">
              <w:rPr>
                <w:color w:val="auto"/>
                <w:sz w:val="26"/>
                <w:szCs w:val="26"/>
              </w:rPr>
              <w:t xml:space="preserve">Có khả năng phân tích, tổng hợp và vận dụng kiến thức để nhận xét, đánh giá vấn đề và đề xuất giải pháp </w:t>
            </w:r>
          </w:p>
        </w:tc>
      </w:tr>
      <w:tr w:rsidR="002B1CA0" w:rsidRPr="00D43452" w:rsidTr="001B50AD">
        <w:tc>
          <w:tcPr>
            <w:tcW w:w="708" w:type="dxa"/>
            <w:tcBorders>
              <w:bottom w:val="dotted" w:sz="4" w:space="0" w:color="auto"/>
            </w:tcBorders>
            <w:shd w:val="clear" w:color="auto" w:fill="auto"/>
          </w:tcPr>
          <w:p w:rsidR="002B1CA0" w:rsidRPr="00D43452" w:rsidRDefault="002B1CA0" w:rsidP="001B50AD">
            <w:pPr>
              <w:spacing w:before="60" w:line="320" w:lineRule="exact"/>
              <w:rPr>
                <w:b/>
                <w:i/>
                <w:color w:val="auto"/>
                <w:sz w:val="26"/>
                <w:szCs w:val="26"/>
              </w:rPr>
            </w:pPr>
            <w:r w:rsidRPr="00D43452">
              <w:rPr>
                <w:b/>
                <w:i/>
                <w:color w:val="auto"/>
                <w:sz w:val="26"/>
                <w:szCs w:val="26"/>
              </w:rPr>
              <w:t>II</w:t>
            </w:r>
          </w:p>
        </w:tc>
        <w:tc>
          <w:tcPr>
            <w:tcW w:w="8580" w:type="dxa"/>
            <w:gridSpan w:val="4"/>
            <w:tcBorders>
              <w:bottom w:val="dotted" w:sz="4" w:space="0" w:color="auto"/>
            </w:tcBorders>
            <w:shd w:val="clear" w:color="auto" w:fill="auto"/>
          </w:tcPr>
          <w:p w:rsidR="002B1CA0" w:rsidRPr="00D43452" w:rsidRDefault="002B1CA0" w:rsidP="001B50AD">
            <w:pPr>
              <w:spacing w:before="60" w:line="320" w:lineRule="exact"/>
              <w:jc w:val="both"/>
              <w:rPr>
                <w:b/>
                <w:i/>
                <w:color w:val="auto"/>
                <w:sz w:val="26"/>
                <w:szCs w:val="26"/>
              </w:rPr>
            </w:pPr>
            <w:r w:rsidRPr="00D43452">
              <w:rPr>
                <w:b/>
                <w:i/>
                <w:color w:val="auto"/>
                <w:sz w:val="26"/>
                <w:szCs w:val="26"/>
              </w:rPr>
              <w:t>Chuẩn về kỹ năng</w:t>
            </w:r>
          </w:p>
        </w:tc>
      </w:tr>
      <w:tr w:rsidR="002B1CA0" w:rsidRPr="00D43452" w:rsidTr="001B50AD">
        <w:tc>
          <w:tcPr>
            <w:tcW w:w="708"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2.1</w:t>
            </w:r>
          </w:p>
        </w:tc>
        <w:tc>
          <w:tcPr>
            <w:tcW w:w="1522"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i/>
                <w:color w:val="auto"/>
                <w:sz w:val="26"/>
                <w:szCs w:val="26"/>
              </w:rPr>
            </w:pPr>
            <w:r w:rsidRPr="00D43452">
              <w:rPr>
                <w:i/>
                <w:color w:val="auto"/>
                <w:sz w:val="26"/>
                <w:szCs w:val="26"/>
              </w:rPr>
              <w:t>Kỹ năng ngoại ngữ</w:t>
            </w:r>
          </w:p>
        </w:tc>
        <w:tc>
          <w:tcPr>
            <w:tcW w:w="1802"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a Đạt trình độ ngoại ngữ theo chuẩn của Bộ Giáo dục &amp; Đào tạo và của Đại học Huế;</w:t>
            </w:r>
          </w:p>
          <w:p w:rsidR="002B1CA0" w:rsidRPr="00D43452" w:rsidRDefault="002B1CA0" w:rsidP="001B50AD">
            <w:pPr>
              <w:spacing w:before="60" w:line="320" w:lineRule="exact"/>
              <w:rPr>
                <w:color w:val="auto"/>
                <w:sz w:val="26"/>
                <w:szCs w:val="26"/>
              </w:rPr>
            </w:pPr>
            <w:r w:rsidRPr="00D43452">
              <w:rPr>
                <w:color w:val="auto"/>
                <w:sz w:val="26"/>
                <w:szCs w:val="26"/>
              </w:rPr>
              <w:t>b. Khả năng sử dụng bốn kỹ năng ngôn ngữ: nghe, nói đọc, viết.</w:t>
            </w:r>
          </w:p>
        </w:tc>
        <w:tc>
          <w:tcPr>
            <w:tcW w:w="3503" w:type="dxa"/>
            <w:tcBorders>
              <w:top w:val="dotted" w:sz="4" w:space="0" w:color="auto"/>
              <w:bottom w:val="dotted" w:sz="4" w:space="0" w:color="auto"/>
            </w:tcBorders>
            <w:shd w:val="clear" w:color="auto" w:fill="auto"/>
          </w:tcPr>
          <w:p w:rsidR="002B1CA0" w:rsidRPr="00D43452" w:rsidRDefault="002B1CA0" w:rsidP="001B50AD">
            <w:pPr>
              <w:spacing w:before="60" w:line="320" w:lineRule="exact"/>
              <w:jc w:val="both"/>
              <w:rPr>
                <w:color w:val="auto"/>
                <w:sz w:val="26"/>
                <w:szCs w:val="26"/>
              </w:rPr>
            </w:pPr>
            <w:r w:rsidRPr="00D43452">
              <w:rPr>
                <w:color w:val="auto"/>
                <w:sz w:val="26"/>
                <w:szCs w:val="26"/>
              </w:rPr>
              <w:t>- Trình độ tiếng Anh cấp độ B2 CEFR hoặc tương đương;</w:t>
            </w:r>
          </w:p>
          <w:p w:rsidR="002B1CA0" w:rsidRPr="00D43452" w:rsidRDefault="002B1CA0" w:rsidP="001B50AD">
            <w:pPr>
              <w:spacing w:before="60" w:line="320" w:lineRule="exact"/>
              <w:jc w:val="both"/>
              <w:rPr>
                <w:color w:val="auto"/>
                <w:sz w:val="26"/>
                <w:szCs w:val="26"/>
              </w:rPr>
            </w:pPr>
            <w:r w:rsidRPr="00D43452">
              <w:rPr>
                <w:color w:val="auto"/>
                <w:sz w:val="26"/>
                <w:szCs w:val="26"/>
              </w:rPr>
              <w:t>- Có đủ tự tin trong giao tiếp và trình bày các vấn đề kinh tế bằng tiếng Anh;</w:t>
            </w:r>
          </w:p>
          <w:p w:rsidR="002B1CA0" w:rsidRPr="00D43452" w:rsidRDefault="002B1CA0" w:rsidP="001B50AD">
            <w:pPr>
              <w:spacing w:before="60" w:line="320" w:lineRule="exact"/>
              <w:jc w:val="both"/>
              <w:rPr>
                <w:color w:val="auto"/>
                <w:sz w:val="26"/>
                <w:szCs w:val="26"/>
              </w:rPr>
            </w:pPr>
            <w:r w:rsidRPr="00D43452">
              <w:rPr>
                <w:color w:val="auto"/>
                <w:sz w:val="26"/>
                <w:szCs w:val="26"/>
              </w:rPr>
              <w:t>- Đọc hiểu và soạn thảo được các văn bản, tài liệu chuyên ngành bằng tiếng Anh;</w:t>
            </w:r>
          </w:p>
          <w:p w:rsidR="002B1CA0" w:rsidRPr="00D43452" w:rsidRDefault="002B1CA0" w:rsidP="001B50AD">
            <w:pPr>
              <w:spacing w:before="60" w:line="320" w:lineRule="exact"/>
              <w:jc w:val="both"/>
              <w:rPr>
                <w:color w:val="auto"/>
                <w:sz w:val="26"/>
                <w:szCs w:val="26"/>
              </w:rPr>
            </w:pPr>
            <w:r w:rsidRPr="00D43452">
              <w:rPr>
                <w:color w:val="auto"/>
                <w:sz w:val="26"/>
                <w:szCs w:val="26"/>
              </w:rPr>
              <w:t>- Có khả năng sử dụng tiếng Anh để truyền đạt thông tin và giải quyết vấn đề trong môi trường làm việc.</w:t>
            </w:r>
          </w:p>
        </w:tc>
        <w:tc>
          <w:tcPr>
            <w:tcW w:w="1753" w:type="dxa"/>
            <w:tcBorders>
              <w:top w:val="dotted" w:sz="4" w:space="0" w:color="auto"/>
              <w:bottom w:val="dotted" w:sz="4" w:space="0" w:color="auto"/>
            </w:tcBorders>
            <w:shd w:val="clear" w:color="auto" w:fill="auto"/>
          </w:tcPr>
          <w:p w:rsidR="002B1CA0" w:rsidRPr="00D43452" w:rsidRDefault="002B1CA0" w:rsidP="001B50AD">
            <w:pPr>
              <w:spacing w:before="60" w:line="320" w:lineRule="exact"/>
              <w:jc w:val="both"/>
              <w:rPr>
                <w:color w:val="auto"/>
                <w:sz w:val="26"/>
                <w:szCs w:val="26"/>
              </w:rPr>
            </w:pPr>
          </w:p>
        </w:tc>
      </w:tr>
      <w:tr w:rsidR="002B1CA0" w:rsidRPr="00D43452" w:rsidTr="001B50AD">
        <w:tc>
          <w:tcPr>
            <w:tcW w:w="708"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2.2</w:t>
            </w:r>
          </w:p>
        </w:tc>
        <w:tc>
          <w:tcPr>
            <w:tcW w:w="1522"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i/>
                <w:color w:val="auto"/>
                <w:sz w:val="26"/>
                <w:szCs w:val="26"/>
              </w:rPr>
            </w:pPr>
            <w:r w:rsidRPr="00D43452">
              <w:rPr>
                <w:i/>
                <w:color w:val="auto"/>
                <w:sz w:val="26"/>
                <w:szCs w:val="26"/>
              </w:rPr>
              <w:t>Kỹ năng tin học</w:t>
            </w:r>
          </w:p>
        </w:tc>
        <w:tc>
          <w:tcPr>
            <w:tcW w:w="1802" w:type="dxa"/>
            <w:tcBorders>
              <w:top w:val="dotted" w:sz="4" w:space="0" w:color="auto"/>
              <w:bottom w:val="dotted" w:sz="4" w:space="0" w:color="auto"/>
            </w:tcBorders>
            <w:shd w:val="clear" w:color="auto" w:fill="auto"/>
          </w:tcPr>
          <w:p w:rsidR="002B1CA0" w:rsidRPr="00D43452" w:rsidRDefault="002B1CA0" w:rsidP="001B50AD">
            <w:pPr>
              <w:spacing w:before="60" w:line="330" w:lineRule="exact"/>
              <w:rPr>
                <w:color w:val="auto"/>
                <w:sz w:val="26"/>
                <w:szCs w:val="26"/>
              </w:rPr>
            </w:pPr>
            <w:r w:rsidRPr="00D43452">
              <w:rPr>
                <w:color w:val="auto"/>
                <w:sz w:val="26"/>
                <w:szCs w:val="26"/>
              </w:rPr>
              <w:t>a. Kiến thức tin học phổ thông và các phần mềm ứng dụng trong chuyên ngành đào tạo.</w:t>
            </w:r>
          </w:p>
        </w:tc>
        <w:tc>
          <w:tcPr>
            <w:tcW w:w="3503" w:type="dxa"/>
            <w:tcBorders>
              <w:top w:val="dotted" w:sz="4" w:space="0" w:color="auto"/>
              <w:bottom w:val="dotted" w:sz="4" w:space="0" w:color="auto"/>
            </w:tcBorders>
            <w:shd w:val="clear" w:color="auto" w:fill="auto"/>
          </w:tcPr>
          <w:p w:rsidR="002B1CA0" w:rsidRPr="00D43452" w:rsidRDefault="002B1CA0" w:rsidP="001B50AD">
            <w:pPr>
              <w:spacing w:before="60" w:line="330" w:lineRule="exact"/>
              <w:jc w:val="both"/>
              <w:rPr>
                <w:color w:val="auto"/>
                <w:sz w:val="26"/>
                <w:szCs w:val="26"/>
              </w:rPr>
            </w:pPr>
            <w:r w:rsidRPr="00D43452">
              <w:rPr>
                <w:color w:val="auto"/>
                <w:sz w:val="26"/>
                <w:szCs w:val="26"/>
              </w:rPr>
              <w:t>- Có kiến thức tin học căn bản, kỹ năng giải quyết các vấn đề chuyên môn bằng các ứng dụng phần mềm của Microsoft Office;</w:t>
            </w:r>
          </w:p>
          <w:p w:rsidR="002B1CA0" w:rsidRPr="00D43452" w:rsidRDefault="002B1CA0" w:rsidP="001B50AD">
            <w:pPr>
              <w:spacing w:before="60" w:line="330" w:lineRule="exact"/>
              <w:jc w:val="both"/>
              <w:rPr>
                <w:color w:val="auto"/>
                <w:sz w:val="26"/>
                <w:szCs w:val="26"/>
              </w:rPr>
            </w:pPr>
            <w:r w:rsidRPr="00D43452">
              <w:rPr>
                <w:color w:val="auto"/>
                <w:sz w:val="26"/>
                <w:szCs w:val="26"/>
              </w:rPr>
              <w:t>- Sử dụng thành thạo các phần mềm ứng dụng phục vụ chuyên môn.</w:t>
            </w:r>
          </w:p>
        </w:tc>
        <w:tc>
          <w:tcPr>
            <w:tcW w:w="1753" w:type="dxa"/>
            <w:tcBorders>
              <w:top w:val="dotted" w:sz="4" w:space="0" w:color="auto"/>
              <w:bottom w:val="dotted" w:sz="4" w:space="0" w:color="auto"/>
            </w:tcBorders>
            <w:shd w:val="clear" w:color="auto" w:fill="auto"/>
          </w:tcPr>
          <w:p w:rsidR="002B1CA0" w:rsidRPr="00D43452" w:rsidRDefault="002B1CA0" w:rsidP="001B50AD">
            <w:pPr>
              <w:spacing w:before="60" w:line="330" w:lineRule="exact"/>
              <w:jc w:val="both"/>
              <w:rPr>
                <w:color w:val="auto"/>
                <w:sz w:val="26"/>
                <w:szCs w:val="26"/>
              </w:rPr>
            </w:pPr>
          </w:p>
        </w:tc>
      </w:tr>
      <w:tr w:rsidR="002B1CA0" w:rsidRPr="00D43452" w:rsidTr="001B50AD">
        <w:tc>
          <w:tcPr>
            <w:tcW w:w="708"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2.3</w:t>
            </w:r>
          </w:p>
        </w:tc>
        <w:tc>
          <w:tcPr>
            <w:tcW w:w="1522" w:type="dxa"/>
            <w:tcBorders>
              <w:top w:val="dotted" w:sz="4" w:space="0" w:color="auto"/>
              <w:bottom w:val="dotted" w:sz="4" w:space="0" w:color="auto"/>
            </w:tcBorders>
            <w:shd w:val="clear" w:color="auto" w:fill="auto"/>
          </w:tcPr>
          <w:p w:rsidR="002B1CA0" w:rsidRPr="00D43452" w:rsidRDefault="002B1CA0" w:rsidP="001B50AD">
            <w:pPr>
              <w:spacing w:before="60" w:line="320" w:lineRule="exact"/>
              <w:rPr>
                <w:i/>
                <w:color w:val="auto"/>
                <w:sz w:val="26"/>
                <w:szCs w:val="26"/>
              </w:rPr>
            </w:pPr>
            <w:r w:rsidRPr="00D43452">
              <w:rPr>
                <w:i/>
                <w:color w:val="auto"/>
                <w:sz w:val="26"/>
                <w:szCs w:val="26"/>
              </w:rPr>
              <w:t>Kỹ năng mềm</w:t>
            </w:r>
          </w:p>
        </w:tc>
        <w:tc>
          <w:tcPr>
            <w:tcW w:w="1802" w:type="dxa"/>
            <w:tcBorders>
              <w:top w:val="dotted" w:sz="4" w:space="0" w:color="auto"/>
              <w:bottom w:val="dotted" w:sz="4" w:space="0" w:color="auto"/>
            </w:tcBorders>
            <w:shd w:val="clear" w:color="auto" w:fill="auto"/>
          </w:tcPr>
          <w:p w:rsidR="002B1CA0" w:rsidRPr="00D43452" w:rsidRDefault="002B1CA0" w:rsidP="001B50AD">
            <w:pPr>
              <w:spacing w:before="60" w:line="330" w:lineRule="exact"/>
              <w:rPr>
                <w:color w:val="auto"/>
                <w:sz w:val="26"/>
                <w:szCs w:val="26"/>
              </w:rPr>
            </w:pPr>
            <w:r w:rsidRPr="00D43452">
              <w:rPr>
                <w:color w:val="auto"/>
                <w:sz w:val="26"/>
                <w:szCs w:val="26"/>
              </w:rPr>
              <w:t>a. Các kỹ năng bổ trợ trong hoạt động nghề nghiệp, nâng cao vốn sống, khả năng hòa nhập, phát huy năng lực cá nhân</w:t>
            </w:r>
          </w:p>
        </w:tc>
        <w:tc>
          <w:tcPr>
            <w:tcW w:w="3503" w:type="dxa"/>
            <w:tcBorders>
              <w:top w:val="dotted" w:sz="4" w:space="0" w:color="auto"/>
              <w:bottom w:val="dotted" w:sz="4" w:space="0" w:color="auto"/>
            </w:tcBorders>
            <w:shd w:val="clear" w:color="auto" w:fill="auto"/>
          </w:tcPr>
          <w:p w:rsidR="002B1CA0" w:rsidRPr="00D43452" w:rsidRDefault="002B1CA0" w:rsidP="001B50AD">
            <w:pPr>
              <w:spacing w:before="60" w:line="330" w:lineRule="exact"/>
              <w:jc w:val="both"/>
              <w:rPr>
                <w:color w:val="auto"/>
                <w:sz w:val="26"/>
                <w:szCs w:val="26"/>
              </w:rPr>
            </w:pPr>
            <w:r w:rsidRPr="00D43452">
              <w:rPr>
                <w:color w:val="auto"/>
                <w:sz w:val="26"/>
                <w:szCs w:val="26"/>
              </w:rPr>
              <w:t>- Kỹ năng tự chủ, tự học, nghiên cứu khoa học độc lập, tự quản trị thời gian và kế hoạch công việc;</w:t>
            </w:r>
          </w:p>
          <w:p w:rsidR="002B1CA0" w:rsidRPr="00D43452" w:rsidRDefault="002B1CA0" w:rsidP="001B50AD">
            <w:pPr>
              <w:spacing w:before="60" w:line="330" w:lineRule="exact"/>
              <w:jc w:val="both"/>
              <w:rPr>
                <w:color w:val="auto"/>
                <w:sz w:val="26"/>
                <w:szCs w:val="26"/>
              </w:rPr>
            </w:pPr>
            <w:r w:rsidRPr="00D43452">
              <w:rPr>
                <w:color w:val="auto"/>
                <w:sz w:val="26"/>
                <w:szCs w:val="26"/>
              </w:rPr>
              <w:t>- Kỹ năng làm việc nhóm, tổ chức công việc theo nhóm;</w:t>
            </w:r>
          </w:p>
          <w:p w:rsidR="002B1CA0" w:rsidRPr="00D43452" w:rsidRDefault="002B1CA0" w:rsidP="001B50AD">
            <w:pPr>
              <w:spacing w:before="60" w:line="330" w:lineRule="exact"/>
              <w:jc w:val="both"/>
              <w:rPr>
                <w:color w:val="auto"/>
                <w:sz w:val="26"/>
                <w:szCs w:val="26"/>
              </w:rPr>
            </w:pPr>
            <w:r w:rsidRPr="00D43452">
              <w:rPr>
                <w:color w:val="auto"/>
                <w:sz w:val="26"/>
                <w:szCs w:val="26"/>
              </w:rPr>
              <w:t>- Kỹ năng quản lý và lãnh đạo;</w:t>
            </w:r>
          </w:p>
          <w:p w:rsidR="002B1CA0" w:rsidRPr="00D43452" w:rsidRDefault="002B1CA0" w:rsidP="001B50AD">
            <w:pPr>
              <w:spacing w:before="60" w:line="330" w:lineRule="exact"/>
              <w:jc w:val="both"/>
              <w:rPr>
                <w:color w:val="auto"/>
                <w:sz w:val="26"/>
                <w:szCs w:val="26"/>
              </w:rPr>
            </w:pPr>
            <w:r w:rsidRPr="00D43452">
              <w:rPr>
                <w:color w:val="auto"/>
                <w:sz w:val="26"/>
                <w:szCs w:val="26"/>
              </w:rPr>
              <w:t>-Kỹ năng giao tiếp bằng văn bản và các phương tiện truyền thông, thuyết trình, giao tiếp với các cá nhân và tổ chức.</w:t>
            </w:r>
          </w:p>
        </w:tc>
        <w:tc>
          <w:tcPr>
            <w:tcW w:w="1753" w:type="dxa"/>
            <w:tcBorders>
              <w:top w:val="dotted" w:sz="4" w:space="0" w:color="auto"/>
              <w:bottom w:val="dotted" w:sz="4" w:space="0" w:color="auto"/>
            </w:tcBorders>
            <w:shd w:val="clear" w:color="auto" w:fill="auto"/>
          </w:tcPr>
          <w:p w:rsidR="002B1CA0" w:rsidRPr="00D43452" w:rsidRDefault="002B1CA0" w:rsidP="001B50AD">
            <w:pPr>
              <w:spacing w:before="60" w:line="330" w:lineRule="exact"/>
              <w:jc w:val="both"/>
              <w:rPr>
                <w:color w:val="auto"/>
                <w:sz w:val="26"/>
                <w:szCs w:val="26"/>
              </w:rPr>
            </w:pPr>
          </w:p>
          <w:p w:rsidR="002B1CA0" w:rsidRPr="00D43452" w:rsidRDefault="002B1CA0" w:rsidP="001B50AD">
            <w:pPr>
              <w:spacing w:before="60" w:line="330" w:lineRule="exact"/>
              <w:jc w:val="both"/>
              <w:rPr>
                <w:color w:val="auto"/>
                <w:sz w:val="26"/>
                <w:szCs w:val="26"/>
              </w:rPr>
            </w:pPr>
          </w:p>
          <w:p w:rsidR="002B1CA0" w:rsidRPr="00D43452" w:rsidRDefault="002B1CA0" w:rsidP="001B50AD">
            <w:pPr>
              <w:spacing w:before="60" w:line="330" w:lineRule="exact"/>
              <w:jc w:val="both"/>
              <w:rPr>
                <w:color w:val="auto"/>
                <w:sz w:val="26"/>
                <w:szCs w:val="26"/>
              </w:rPr>
            </w:pPr>
            <w:r w:rsidRPr="00D43452">
              <w:rPr>
                <w:color w:val="auto"/>
                <w:sz w:val="26"/>
                <w:szCs w:val="26"/>
              </w:rPr>
              <w:t>Có thể vận dụng linh hoạt các kỹ năng trong các tình huống khác nhau để đạt được hiệu quả</w:t>
            </w:r>
          </w:p>
        </w:tc>
      </w:tr>
      <w:tr w:rsidR="002B1CA0" w:rsidRPr="00D43452" w:rsidTr="001B50AD">
        <w:tc>
          <w:tcPr>
            <w:tcW w:w="708" w:type="dxa"/>
            <w:tcBorders>
              <w:top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lastRenderedPageBreak/>
              <w:t>2.4</w:t>
            </w:r>
          </w:p>
        </w:tc>
        <w:tc>
          <w:tcPr>
            <w:tcW w:w="1522" w:type="dxa"/>
            <w:tcBorders>
              <w:top w:val="dotted" w:sz="4" w:space="0" w:color="auto"/>
            </w:tcBorders>
            <w:shd w:val="clear" w:color="auto" w:fill="auto"/>
          </w:tcPr>
          <w:p w:rsidR="002B1CA0" w:rsidRPr="00D43452" w:rsidRDefault="002B1CA0" w:rsidP="001B50AD">
            <w:pPr>
              <w:spacing w:before="60" w:line="320" w:lineRule="exact"/>
              <w:rPr>
                <w:i/>
                <w:color w:val="auto"/>
                <w:sz w:val="26"/>
                <w:szCs w:val="26"/>
              </w:rPr>
            </w:pPr>
            <w:r w:rsidRPr="00D43452">
              <w:rPr>
                <w:i/>
                <w:color w:val="auto"/>
                <w:sz w:val="26"/>
                <w:szCs w:val="26"/>
              </w:rPr>
              <w:t>Kỹ năng nghề nghiệp</w:t>
            </w:r>
          </w:p>
        </w:tc>
        <w:tc>
          <w:tcPr>
            <w:tcW w:w="1802" w:type="dxa"/>
            <w:tcBorders>
              <w:top w:val="dotted" w:sz="4" w:space="0" w:color="auto"/>
            </w:tcBorders>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a. Các kỹ năng lập luận nghề nghiệp, tư duy và vận dụng kiến thức nghề nghiệp vào thực tiễn</w:t>
            </w:r>
          </w:p>
        </w:tc>
        <w:tc>
          <w:tcPr>
            <w:tcW w:w="3503" w:type="dxa"/>
            <w:tcBorders>
              <w:top w:val="dotted" w:sz="4" w:space="0" w:color="auto"/>
            </w:tcBorders>
            <w:shd w:val="clear" w:color="auto" w:fill="auto"/>
          </w:tcPr>
          <w:p w:rsidR="002B1CA0" w:rsidRPr="00D43452" w:rsidRDefault="002B1CA0" w:rsidP="001B50AD">
            <w:pPr>
              <w:spacing w:before="60" w:line="320" w:lineRule="exact"/>
              <w:jc w:val="both"/>
              <w:rPr>
                <w:color w:val="auto"/>
                <w:sz w:val="26"/>
                <w:szCs w:val="26"/>
              </w:rPr>
            </w:pPr>
            <w:r w:rsidRPr="00D43452">
              <w:rPr>
                <w:color w:val="auto"/>
                <w:sz w:val="26"/>
                <w:szCs w:val="26"/>
              </w:rPr>
              <w:t>- Kỹ năng phát hiện, thu thập và phân tích thông tin về các vấn đề thực tiễn kinh tế xã hội cũng như của doanh nghiệp và đề xuất các giải pháp kiến nghị để giải quyết vấn đề;</w:t>
            </w:r>
          </w:p>
          <w:p w:rsidR="002B1CA0" w:rsidRPr="00D43452" w:rsidRDefault="002B1CA0" w:rsidP="001B50AD">
            <w:pPr>
              <w:spacing w:before="60" w:line="320" w:lineRule="exact"/>
              <w:jc w:val="both"/>
              <w:rPr>
                <w:color w:val="auto"/>
                <w:spacing w:val="-6"/>
                <w:sz w:val="26"/>
                <w:szCs w:val="26"/>
              </w:rPr>
            </w:pPr>
            <w:r w:rsidRPr="00D43452">
              <w:rPr>
                <w:color w:val="auto"/>
                <w:spacing w:val="-6"/>
                <w:sz w:val="26"/>
                <w:szCs w:val="26"/>
              </w:rPr>
              <w:t>- Kỹ năng nghiên cứu và khám phá kiến thức, gồm khả năng tổng hợp tài liệu, phân tích và phản biện vấn đề liên quan đến kinh tế nông nghiệp và tài chính;</w:t>
            </w:r>
          </w:p>
          <w:p w:rsidR="002B1CA0" w:rsidRPr="00D43452" w:rsidRDefault="002B1CA0" w:rsidP="001B50AD">
            <w:pPr>
              <w:spacing w:before="60" w:line="320" w:lineRule="exact"/>
              <w:jc w:val="both"/>
              <w:rPr>
                <w:color w:val="auto"/>
                <w:sz w:val="26"/>
                <w:szCs w:val="26"/>
              </w:rPr>
            </w:pPr>
            <w:r w:rsidRPr="00D43452">
              <w:rPr>
                <w:color w:val="auto"/>
                <w:sz w:val="26"/>
                <w:szCs w:val="26"/>
              </w:rPr>
              <w:t>- Kỹ năng vận dụng kiến thức vào thực tiễn;</w:t>
            </w:r>
          </w:p>
          <w:p w:rsidR="002B1CA0" w:rsidRPr="00D43452" w:rsidRDefault="002B1CA0" w:rsidP="001B50AD">
            <w:pPr>
              <w:spacing w:before="60" w:line="320" w:lineRule="exact"/>
              <w:jc w:val="both"/>
              <w:rPr>
                <w:color w:val="auto"/>
                <w:sz w:val="26"/>
                <w:szCs w:val="26"/>
              </w:rPr>
            </w:pPr>
            <w:r w:rsidRPr="00D43452">
              <w:rPr>
                <w:color w:val="auto"/>
                <w:sz w:val="26"/>
                <w:szCs w:val="26"/>
              </w:rPr>
              <w:t>- Kỹ năng tư duy và lập luận về các vấn đề liên quan đến kinh tế, kinh tế và tài chính;</w:t>
            </w:r>
          </w:p>
          <w:p w:rsidR="002B1CA0" w:rsidRPr="00D43452" w:rsidRDefault="002B1CA0" w:rsidP="001B50AD">
            <w:pPr>
              <w:spacing w:before="60" w:line="320" w:lineRule="exact"/>
              <w:jc w:val="both"/>
              <w:rPr>
                <w:color w:val="auto"/>
                <w:sz w:val="26"/>
                <w:szCs w:val="26"/>
              </w:rPr>
            </w:pPr>
            <w:r w:rsidRPr="00D43452">
              <w:rPr>
                <w:color w:val="auto"/>
                <w:sz w:val="26"/>
                <w:szCs w:val="26"/>
              </w:rPr>
              <w:t xml:space="preserve">- Kỹ năng nghiên cứu và dự báo xu hướng phát triển các vấn đề về kinh tế, kinh tế và tài chính của doanh nghiệp. </w:t>
            </w:r>
          </w:p>
        </w:tc>
        <w:tc>
          <w:tcPr>
            <w:tcW w:w="1753" w:type="dxa"/>
            <w:tcBorders>
              <w:top w:val="dotted" w:sz="4" w:space="0" w:color="auto"/>
            </w:tcBorders>
            <w:shd w:val="clear" w:color="auto" w:fill="auto"/>
          </w:tcPr>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r w:rsidRPr="00D43452">
              <w:rPr>
                <w:color w:val="auto"/>
                <w:sz w:val="26"/>
                <w:szCs w:val="26"/>
              </w:rPr>
              <w:t>Có thể vận dụng linh hoạt các kỹ năng trong các tình huống khác nhau để đạt được hiệu quả</w:t>
            </w:r>
          </w:p>
        </w:tc>
      </w:tr>
      <w:tr w:rsidR="002B1CA0" w:rsidRPr="00D43452" w:rsidTr="001B50AD">
        <w:tc>
          <w:tcPr>
            <w:tcW w:w="708" w:type="dxa"/>
            <w:shd w:val="clear" w:color="auto" w:fill="auto"/>
          </w:tcPr>
          <w:p w:rsidR="002B1CA0" w:rsidRPr="00D43452" w:rsidRDefault="002B1CA0" w:rsidP="001B50AD">
            <w:pPr>
              <w:spacing w:before="60" w:line="320" w:lineRule="exact"/>
              <w:rPr>
                <w:b/>
                <w:i/>
                <w:color w:val="auto"/>
                <w:sz w:val="26"/>
                <w:szCs w:val="26"/>
              </w:rPr>
            </w:pPr>
            <w:r w:rsidRPr="00D43452">
              <w:rPr>
                <w:b/>
                <w:i/>
                <w:color w:val="auto"/>
                <w:sz w:val="26"/>
                <w:szCs w:val="26"/>
              </w:rPr>
              <w:t>III</w:t>
            </w:r>
          </w:p>
        </w:tc>
        <w:tc>
          <w:tcPr>
            <w:tcW w:w="8580" w:type="dxa"/>
            <w:gridSpan w:val="4"/>
            <w:shd w:val="clear" w:color="auto" w:fill="auto"/>
          </w:tcPr>
          <w:p w:rsidR="002B1CA0" w:rsidRPr="00D43452" w:rsidRDefault="002B1CA0" w:rsidP="001B50AD">
            <w:pPr>
              <w:spacing w:before="60" w:line="320" w:lineRule="exact"/>
              <w:jc w:val="both"/>
              <w:rPr>
                <w:b/>
                <w:i/>
                <w:color w:val="auto"/>
                <w:sz w:val="26"/>
                <w:szCs w:val="26"/>
              </w:rPr>
            </w:pPr>
            <w:r w:rsidRPr="00D43452">
              <w:rPr>
                <w:b/>
                <w:i/>
                <w:color w:val="auto"/>
                <w:sz w:val="26"/>
                <w:szCs w:val="26"/>
              </w:rPr>
              <w:t>Chuẩn về thái độ</w:t>
            </w:r>
          </w:p>
        </w:tc>
      </w:tr>
      <w:tr w:rsidR="002B1CA0" w:rsidRPr="00D43452" w:rsidTr="001B50AD">
        <w:tc>
          <w:tcPr>
            <w:tcW w:w="708" w:type="dxa"/>
            <w:shd w:val="clear" w:color="auto" w:fill="auto"/>
          </w:tcPr>
          <w:p w:rsidR="002B1CA0" w:rsidRPr="00D43452" w:rsidRDefault="002B1CA0" w:rsidP="001B50AD">
            <w:pPr>
              <w:spacing w:before="60" w:line="320" w:lineRule="exact"/>
              <w:rPr>
                <w:color w:val="auto"/>
                <w:sz w:val="26"/>
                <w:szCs w:val="26"/>
              </w:rPr>
            </w:pPr>
          </w:p>
        </w:tc>
        <w:tc>
          <w:tcPr>
            <w:tcW w:w="1522" w:type="dxa"/>
            <w:shd w:val="clear" w:color="auto" w:fill="auto"/>
          </w:tcPr>
          <w:p w:rsidR="002B1CA0" w:rsidRPr="00D43452" w:rsidRDefault="002B1CA0" w:rsidP="001B50AD">
            <w:pPr>
              <w:spacing w:before="60" w:line="320" w:lineRule="exact"/>
              <w:rPr>
                <w:color w:val="auto"/>
                <w:sz w:val="26"/>
                <w:szCs w:val="26"/>
              </w:rPr>
            </w:pPr>
          </w:p>
        </w:tc>
        <w:tc>
          <w:tcPr>
            <w:tcW w:w="1802" w:type="dxa"/>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a. Tư cách, đạo đức cá nhân</w:t>
            </w: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r w:rsidRPr="00D43452">
              <w:rPr>
                <w:color w:val="auto"/>
                <w:sz w:val="26"/>
                <w:szCs w:val="26"/>
              </w:rPr>
              <w:t>b. Thái độ chuyên nghiệp</w:t>
            </w:r>
          </w:p>
          <w:p w:rsidR="002B1CA0" w:rsidRPr="00D43452" w:rsidRDefault="002B1CA0" w:rsidP="001B50AD">
            <w:pPr>
              <w:spacing w:before="60" w:line="320" w:lineRule="exact"/>
              <w:rPr>
                <w:color w:val="auto"/>
                <w:sz w:val="26"/>
                <w:szCs w:val="26"/>
              </w:rPr>
            </w:pPr>
          </w:p>
          <w:p w:rsidR="002B1CA0" w:rsidRPr="00D43452" w:rsidRDefault="002B1CA0" w:rsidP="001B50AD">
            <w:pPr>
              <w:spacing w:before="60" w:line="320" w:lineRule="exact"/>
              <w:rPr>
                <w:color w:val="auto"/>
                <w:sz w:val="26"/>
                <w:szCs w:val="26"/>
              </w:rPr>
            </w:pPr>
          </w:p>
        </w:tc>
        <w:tc>
          <w:tcPr>
            <w:tcW w:w="3503" w:type="dxa"/>
            <w:shd w:val="clear" w:color="auto" w:fill="auto"/>
          </w:tcPr>
          <w:p w:rsidR="002B1CA0" w:rsidRPr="00D43452" w:rsidRDefault="002B1CA0" w:rsidP="001B50AD">
            <w:pPr>
              <w:spacing w:before="60" w:line="300" w:lineRule="exact"/>
              <w:jc w:val="both"/>
              <w:rPr>
                <w:color w:val="auto"/>
                <w:sz w:val="26"/>
                <w:szCs w:val="26"/>
              </w:rPr>
            </w:pPr>
            <w:r w:rsidRPr="00D43452">
              <w:rPr>
                <w:color w:val="auto"/>
                <w:sz w:val="26"/>
                <w:szCs w:val="26"/>
              </w:rPr>
              <w:t>- Tôn trọng pháp luật, có ý thức trách nhiệm công dân;</w:t>
            </w:r>
          </w:p>
          <w:p w:rsidR="002B1CA0" w:rsidRPr="00D43452" w:rsidRDefault="002B1CA0" w:rsidP="001B50AD">
            <w:pPr>
              <w:spacing w:before="60" w:line="300" w:lineRule="exact"/>
              <w:jc w:val="both"/>
              <w:rPr>
                <w:color w:val="auto"/>
                <w:spacing w:val="-6"/>
                <w:sz w:val="26"/>
                <w:szCs w:val="26"/>
              </w:rPr>
            </w:pPr>
            <w:r w:rsidRPr="00D43452">
              <w:rPr>
                <w:color w:val="auto"/>
                <w:spacing w:val="-6"/>
                <w:sz w:val="26"/>
                <w:szCs w:val="26"/>
              </w:rPr>
              <w:t>- Có lối sống tích cực, có tinh thần tập thể, tinh thần cộng đồng;</w:t>
            </w:r>
          </w:p>
          <w:p w:rsidR="002B1CA0" w:rsidRPr="00D43452" w:rsidRDefault="002B1CA0" w:rsidP="001B50AD">
            <w:pPr>
              <w:spacing w:before="60" w:line="300" w:lineRule="exact"/>
              <w:jc w:val="both"/>
              <w:rPr>
                <w:color w:val="auto"/>
                <w:sz w:val="26"/>
                <w:szCs w:val="26"/>
              </w:rPr>
            </w:pPr>
            <w:r w:rsidRPr="00D43452">
              <w:rPr>
                <w:color w:val="auto"/>
                <w:sz w:val="26"/>
                <w:szCs w:val="26"/>
              </w:rPr>
              <w:t>- Có thái độ cầu thị, sẵn sàng đương đầu với khó khăn và chấp nhận rủi ro;</w:t>
            </w:r>
          </w:p>
          <w:p w:rsidR="002B1CA0" w:rsidRPr="00D43452" w:rsidRDefault="002B1CA0" w:rsidP="001B50AD">
            <w:pPr>
              <w:spacing w:before="60" w:line="300" w:lineRule="exact"/>
              <w:jc w:val="both"/>
              <w:rPr>
                <w:color w:val="auto"/>
                <w:sz w:val="26"/>
                <w:szCs w:val="26"/>
              </w:rPr>
            </w:pPr>
            <w:r w:rsidRPr="00D43452">
              <w:rPr>
                <w:color w:val="auto"/>
                <w:sz w:val="26"/>
                <w:szCs w:val="26"/>
              </w:rPr>
              <w:t>- Tự tin, linh hoạt, quyết đoán;</w:t>
            </w:r>
          </w:p>
          <w:p w:rsidR="002B1CA0" w:rsidRPr="00D43452" w:rsidRDefault="002B1CA0" w:rsidP="001B50AD">
            <w:pPr>
              <w:spacing w:before="60" w:line="300" w:lineRule="exact"/>
              <w:jc w:val="both"/>
              <w:rPr>
                <w:color w:val="auto"/>
                <w:sz w:val="26"/>
                <w:szCs w:val="26"/>
              </w:rPr>
            </w:pPr>
            <w:r w:rsidRPr="00D43452">
              <w:rPr>
                <w:color w:val="auto"/>
                <w:sz w:val="26"/>
                <w:szCs w:val="26"/>
              </w:rPr>
              <w:t>- Thể hiện đạo đức nghề nghiệp, tính trung thực, làm việc có trách nhiệm;</w:t>
            </w:r>
          </w:p>
          <w:p w:rsidR="002B1CA0" w:rsidRPr="00D43452" w:rsidRDefault="002B1CA0" w:rsidP="001B50AD">
            <w:pPr>
              <w:spacing w:before="60" w:line="300" w:lineRule="exact"/>
              <w:jc w:val="both"/>
              <w:rPr>
                <w:color w:val="auto"/>
                <w:sz w:val="26"/>
                <w:szCs w:val="26"/>
              </w:rPr>
            </w:pPr>
            <w:r w:rsidRPr="00D43452">
              <w:rPr>
                <w:color w:val="auto"/>
                <w:sz w:val="26"/>
                <w:szCs w:val="26"/>
              </w:rPr>
              <w:t>- Nhiệt tình, chủ động và sáng tạo trong công việc;</w:t>
            </w:r>
          </w:p>
          <w:p w:rsidR="002B1CA0" w:rsidRPr="00D43452" w:rsidRDefault="002B1CA0" w:rsidP="001B50AD">
            <w:pPr>
              <w:spacing w:before="60" w:line="300" w:lineRule="exact"/>
              <w:jc w:val="both"/>
              <w:rPr>
                <w:color w:val="auto"/>
                <w:spacing w:val="-4"/>
                <w:sz w:val="26"/>
                <w:szCs w:val="26"/>
              </w:rPr>
            </w:pPr>
            <w:r w:rsidRPr="00D43452">
              <w:rPr>
                <w:color w:val="auto"/>
                <w:spacing w:val="-4"/>
                <w:sz w:val="26"/>
                <w:szCs w:val="26"/>
              </w:rPr>
              <w:t>- Ham học hỏi, luôn tự rèn luyện nâng cao trình độ chuyên môn.</w:t>
            </w:r>
          </w:p>
        </w:tc>
        <w:tc>
          <w:tcPr>
            <w:tcW w:w="1753" w:type="dxa"/>
            <w:shd w:val="clear" w:color="auto" w:fill="auto"/>
          </w:tcPr>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p>
          <w:p w:rsidR="002B1CA0" w:rsidRPr="00D43452" w:rsidRDefault="002B1CA0" w:rsidP="001B50AD">
            <w:pPr>
              <w:spacing w:before="60" w:line="320" w:lineRule="exact"/>
              <w:jc w:val="both"/>
              <w:rPr>
                <w:color w:val="auto"/>
                <w:sz w:val="26"/>
                <w:szCs w:val="26"/>
              </w:rPr>
            </w:pPr>
            <w:r w:rsidRPr="00D43452">
              <w:rPr>
                <w:color w:val="auto"/>
                <w:sz w:val="26"/>
                <w:szCs w:val="26"/>
              </w:rPr>
              <w:t>Hình thành ý thức tự giác về thái độ</w:t>
            </w:r>
          </w:p>
        </w:tc>
      </w:tr>
      <w:tr w:rsidR="002B1CA0" w:rsidRPr="00D43452" w:rsidTr="001B50AD">
        <w:tc>
          <w:tcPr>
            <w:tcW w:w="708" w:type="dxa"/>
            <w:shd w:val="clear" w:color="auto" w:fill="auto"/>
          </w:tcPr>
          <w:p w:rsidR="002B1CA0" w:rsidRPr="00D43452" w:rsidRDefault="002B1CA0" w:rsidP="001B50AD">
            <w:pPr>
              <w:spacing w:before="60" w:line="320" w:lineRule="exact"/>
              <w:rPr>
                <w:b/>
                <w:i/>
                <w:color w:val="auto"/>
                <w:sz w:val="26"/>
                <w:szCs w:val="26"/>
              </w:rPr>
            </w:pPr>
            <w:r w:rsidRPr="00D43452">
              <w:rPr>
                <w:b/>
                <w:i/>
                <w:color w:val="auto"/>
                <w:sz w:val="26"/>
                <w:szCs w:val="26"/>
              </w:rPr>
              <w:t>IV</w:t>
            </w:r>
          </w:p>
        </w:tc>
        <w:tc>
          <w:tcPr>
            <w:tcW w:w="8580" w:type="dxa"/>
            <w:gridSpan w:val="4"/>
            <w:shd w:val="clear" w:color="auto" w:fill="auto"/>
          </w:tcPr>
          <w:p w:rsidR="002B1CA0" w:rsidRPr="00D43452" w:rsidRDefault="002B1CA0" w:rsidP="001B50AD">
            <w:pPr>
              <w:spacing w:before="60" w:line="320" w:lineRule="exact"/>
              <w:jc w:val="both"/>
              <w:rPr>
                <w:b/>
                <w:i/>
                <w:color w:val="auto"/>
                <w:sz w:val="26"/>
                <w:szCs w:val="26"/>
              </w:rPr>
            </w:pPr>
            <w:r w:rsidRPr="00D43452">
              <w:rPr>
                <w:b/>
                <w:i/>
                <w:color w:val="auto"/>
                <w:sz w:val="26"/>
                <w:szCs w:val="26"/>
              </w:rPr>
              <w:t>Khả năng đáp ứng cơ hội nghề nghiệp</w:t>
            </w:r>
          </w:p>
        </w:tc>
      </w:tr>
      <w:tr w:rsidR="002B1CA0" w:rsidRPr="00D43452" w:rsidTr="001B50AD">
        <w:tc>
          <w:tcPr>
            <w:tcW w:w="708" w:type="dxa"/>
            <w:shd w:val="clear" w:color="auto" w:fill="auto"/>
          </w:tcPr>
          <w:p w:rsidR="002B1CA0" w:rsidRPr="00D43452" w:rsidRDefault="002B1CA0" w:rsidP="001B50AD">
            <w:pPr>
              <w:spacing w:before="60" w:line="320" w:lineRule="exact"/>
              <w:rPr>
                <w:color w:val="auto"/>
                <w:sz w:val="26"/>
                <w:szCs w:val="26"/>
              </w:rPr>
            </w:pPr>
          </w:p>
        </w:tc>
        <w:tc>
          <w:tcPr>
            <w:tcW w:w="1522" w:type="dxa"/>
            <w:shd w:val="clear" w:color="auto" w:fill="auto"/>
          </w:tcPr>
          <w:p w:rsidR="002B1CA0" w:rsidRPr="00D43452" w:rsidRDefault="002B1CA0" w:rsidP="001B50AD">
            <w:pPr>
              <w:spacing w:before="60" w:line="320" w:lineRule="exact"/>
              <w:rPr>
                <w:color w:val="auto"/>
                <w:sz w:val="26"/>
                <w:szCs w:val="26"/>
              </w:rPr>
            </w:pPr>
          </w:p>
        </w:tc>
        <w:tc>
          <w:tcPr>
            <w:tcW w:w="1802" w:type="dxa"/>
            <w:shd w:val="clear" w:color="auto" w:fill="auto"/>
          </w:tcPr>
          <w:p w:rsidR="002B1CA0" w:rsidRPr="00D43452" w:rsidRDefault="002B1CA0" w:rsidP="001B50AD">
            <w:pPr>
              <w:spacing w:before="60" w:line="320" w:lineRule="exact"/>
              <w:rPr>
                <w:color w:val="auto"/>
                <w:sz w:val="26"/>
                <w:szCs w:val="26"/>
              </w:rPr>
            </w:pPr>
            <w:r w:rsidRPr="00D43452">
              <w:rPr>
                <w:color w:val="auto"/>
                <w:sz w:val="26"/>
                <w:szCs w:val="26"/>
              </w:rPr>
              <w:t>Vị trí việc làm và cơ quan tuyển dụng</w:t>
            </w:r>
          </w:p>
        </w:tc>
        <w:tc>
          <w:tcPr>
            <w:tcW w:w="3503" w:type="dxa"/>
            <w:shd w:val="clear" w:color="auto" w:fill="auto"/>
          </w:tcPr>
          <w:p w:rsidR="002B1CA0" w:rsidRPr="00D43452" w:rsidRDefault="002B1CA0" w:rsidP="001B50AD">
            <w:pPr>
              <w:pStyle w:val="ListParagraph"/>
              <w:spacing w:before="60" w:line="320" w:lineRule="exact"/>
              <w:ind w:left="0"/>
              <w:jc w:val="both"/>
              <w:rPr>
                <w:color w:val="auto"/>
                <w:sz w:val="26"/>
                <w:szCs w:val="26"/>
              </w:rPr>
            </w:pPr>
            <w:r w:rsidRPr="00D43452">
              <w:rPr>
                <w:color w:val="auto"/>
                <w:sz w:val="26"/>
                <w:szCs w:val="26"/>
              </w:rPr>
              <w:t xml:space="preserve">- Làm cán bộ công chức, viên chức tại các cơ quan sự nghiệp nhà nước trong </w:t>
            </w:r>
            <w:r w:rsidRPr="00D43452">
              <w:rPr>
                <w:color w:val="auto"/>
                <w:szCs w:val="26"/>
              </w:rPr>
              <w:t xml:space="preserve">lĩnh vực quản lý kinh tế và </w:t>
            </w:r>
            <w:r w:rsidRPr="00D43452">
              <w:rPr>
                <w:color w:val="auto"/>
                <w:sz w:val="26"/>
                <w:szCs w:val="26"/>
              </w:rPr>
              <w:t>tài chính;</w:t>
            </w:r>
          </w:p>
          <w:p w:rsidR="002B1CA0" w:rsidRPr="00D43452" w:rsidRDefault="002B1CA0" w:rsidP="001B50AD">
            <w:pPr>
              <w:pStyle w:val="ListParagraph"/>
              <w:spacing w:before="60" w:line="320" w:lineRule="exact"/>
              <w:ind w:left="0"/>
              <w:jc w:val="both"/>
              <w:rPr>
                <w:color w:val="auto"/>
                <w:spacing w:val="-2"/>
                <w:sz w:val="26"/>
                <w:szCs w:val="26"/>
              </w:rPr>
            </w:pPr>
            <w:r w:rsidRPr="00D43452">
              <w:rPr>
                <w:color w:val="auto"/>
                <w:spacing w:val="-2"/>
                <w:sz w:val="26"/>
                <w:szCs w:val="26"/>
              </w:rPr>
              <w:lastRenderedPageBreak/>
              <w:t xml:space="preserve">- Làm quản lý, nhân viên ở các loại hình doanh nghiệp Việt Nam và các doanh nghiệp có yếu tố nước ngoài có liên quan đến kinh tế </w:t>
            </w:r>
            <w:r w:rsidRPr="00D43452">
              <w:rPr>
                <w:color w:val="auto"/>
                <w:spacing w:val="-2"/>
                <w:szCs w:val="26"/>
              </w:rPr>
              <w:t xml:space="preserve"> và quản lý </w:t>
            </w:r>
            <w:r w:rsidRPr="00D43452">
              <w:rPr>
                <w:color w:val="auto"/>
                <w:spacing w:val="-2"/>
                <w:sz w:val="26"/>
                <w:szCs w:val="26"/>
              </w:rPr>
              <w:t>tài chính</w:t>
            </w:r>
            <w:r w:rsidRPr="00D43452">
              <w:rPr>
                <w:color w:val="auto"/>
                <w:spacing w:val="-2"/>
                <w:szCs w:val="26"/>
              </w:rPr>
              <w:t xml:space="preserve">, ngân hàng và chứng khoán, </w:t>
            </w:r>
          </w:p>
          <w:p w:rsidR="002B1CA0" w:rsidRPr="00D43452" w:rsidRDefault="002B1CA0" w:rsidP="001B50AD">
            <w:pPr>
              <w:pStyle w:val="ListParagraph"/>
              <w:spacing w:before="60" w:line="320" w:lineRule="exact"/>
              <w:ind w:left="0"/>
              <w:jc w:val="both"/>
              <w:rPr>
                <w:color w:val="auto"/>
                <w:sz w:val="26"/>
                <w:szCs w:val="26"/>
              </w:rPr>
            </w:pPr>
            <w:r w:rsidRPr="00D43452">
              <w:rPr>
                <w:color w:val="auto"/>
                <w:sz w:val="26"/>
                <w:szCs w:val="26"/>
              </w:rPr>
              <w:t>- Làm giảng viên, nghiên cứu viên tham gia giảng dạy, nghiên cứu trong lĩnh vực kinh tế /tài chính tại các trường đại học, viện nghiên cứu;</w:t>
            </w:r>
          </w:p>
          <w:p w:rsidR="002B1CA0" w:rsidRPr="00D43452" w:rsidRDefault="002B1CA0" w:rsidP="001B50AD">
            <w:pPr>
              <w:pStyle w:val="ListParagraph"/>
              <w:spacing w:before="60" w:line="320" w:lineRule="exact"/>
              <w:ind w:left="0"/>
              <w:jc w:val="both"/>
              <w:rPr>
                <w:color w:val="auto"/>
                <w:sz w:val="26"/>
                <w:szCs w:val="26"/>
              </w:rPr>
            </w:pPr>
            <w:r w:rsidRPr="00D43452">
              <w:rPr>
                <w:color w:val="auto"/>
                <w:sz w:val="26"/>
                <w:szCs w:val="26"/>
              </w:rPr>
              <w:t>- Tự tạo lập công việc sản xuất và dịch vụ trong lĩnh vực kinh tế nông nghiệp;</w:t>
            </w:r>
          </w:p>
          <w:p w:rsidR="002B1CA0" w:rsidRPr="00D43452" w:rsidRDefault="002B1CA0" w:rsidP="001B50AD">
            <w:pPr>
              <w:pStyle w:val="ListParagraph"/>
              <w:spacing w:before="60" w:line="320" w:lineRule="exact"/>
              <w:ind w:left="0"/>
              <w:jc w:val="both"/>
              <w:rPr>
                <w:color w:val="auto"/>
                <w:sz w:val="26"/>
                <w:szCs w:val="26"/>
              </w:rPr>
            </w:pPr>
            <w:r w:rsidRPr="00D43452">
              <w:rPr>
                <w:color w:val="auto"/>
                <w:sz w:val="26"/>
                <w:szCs w:val="26"/>
              </w:rPr>
              <w:t>- Có thể học tiếp chương trình sau đại học theo ngành/chuyên ngành có liên quan ở trong nước hoặc nước ngoài.</w:t>
            </w:r>
          </w:p>
        </w:tc>
        <w:tc>
          <w:tcPr>
            <w:tcW w:w="1753" w:type="dxa"/>
            <w:shd w:val="clear" w:color="auto" w:fill="auto"/>
          </w:tcPr>
          <w:p w:rsidR="002B1CA0" w:rsidRPr="00D43452" w:rsidRDefault="002B1CA0" w:rsidP="001B50AD">
            <w:pPr>
              <w:spacing w:before="60" w:line="320" w:lineRule="exact"/>
              <w:jc w:val="both"/>
              <w:rPr>
                <w:color w:val="auto"/>
                <w:sz w:val="26"/>
                <w:szCs w:val="26"/>
              </w:rPr>
            </w:pPr>
          </w:p>
        </w:tc>
      </w:tr>
    </w:tbl>
    <w:p w:rsidR="002B1CA0" w:rsidRPr="00D43452" w:rsidRDefault="002B1CA0" w:rsidP="002B1CA0">
      <w:pPr>
        <w:spacing w:before="120" w:line="360" w:lineRule="exact"/>
        <w:jc w:val="both"/>
        <w:rPr>
          <w:b/>
          <w:color w:val="auto"/>
          <w:sz w:val="26"/>
          <w:szCs w:val="26"/>
        </w:rPr>
      </w:pPr>
    </w:p>
    <w:p w:rsidR="002B1CA0" w:rsidRPr="00D43452" w:rsidRDefault="002B1CA0" w:rsidP="002B1CA0">
      <w:pPr>
        <w:spacing w:before="120" w:line="360" w:lineRule="exact"/>
        <w:jc w:val="both"/>
        <w:rPr>
          <w:b/>
          <w:color w:val="auto"/>
          <w:sz w:val="26"/>
          <w:szCs w:val="26"/>
        </w:rPr>
      </w:pPr>
      <w:r w:rsidRPr="00D43452">
        <w:rPr>
          <w:b/>
          <w:color w:val="auto"/>
          <w:sz w:val="26"/>
          <w:szCs w:val="26"/>
        </w:rPr>
        <w:t>2. NỘI DUNG VÀ CẤU TRÚC CHƯƠNG TRÌNH ĐÀO TẠO CỬ NHÂN SONG NGÀNH KINH TẾ - TÀI CHÍNH</w:t>
      </w:r>
    </w:p>
    <w:p w:rsidR="002B1CA0" w:rsidRPr="00D43452" w:rsidRDefault="002B1CA0" w:rsidP="002B1CA0">
      <w:pPr>
        <w:spacing w:before="120" w:line="360" w:lineRule="exact"/>
        <w:rPr>
          <w:b/>
          <w:color w:val="auto"/>
          <w:sz w:val="26"/>
          <w:szCs w:val="26"/>
        </w:rPr>
      </w:pPr>
      <w:r w:rsidRPr="00D43452">
        <w:rPr>
          <w:b/>
          <w:color w:val="auto"/>
          <w:sz w:val="26"/>
          <w:szCs w:val="26"/>
        </w:rPr>
        <w:t>2.1. Nội dung chương trình đào tạo</w:t>
      </w:r>
    </w:p>
    <w:p w:rsidR="002B1CA0" w:rsidRPr="00D43452" w:rsidRDefault="002B1CA0" w:rsidP="002B1CA0">
      <w:pPr>
        <w:spacing w:before="120" w:line="340" w:lineRule="exact"/>
        <w:ind w:firstLine="357"/>
        <w:jc w:val="both"/>
        <w:rPr>
          <w:b/>
          <w:color w:val="auto"/>
          <w:sz w:val="26"/>
          <w:szCs w:val="26"/>
        </w:rPr>
      </w:pPr>
      <w:r w:rsidRPr="00D43452">
        <w:rPr>
          <w:color w:val="auto"/>
          <w:sz w:val="26"/>
          <w:szCs w:val="26"/>
        </w:rPr>
        <w:t>Chương trình Tiên tiến đào tạo Cử nhân song ngành Kinh tế -Tài chính được thiết kế gồm 59 học phần với 210 tín chỉ (</w:t>
      </w:r>
      <w:r w:rsidRPr="00D43452">
        <w:rPr>
          <w:i/>
          <w:color w:val="auto"/>
          <w:sz w:val="26"/>
          <w:szCs w:val="26"/>
        </w:rPr>
        <w:t>Không bao gồm Giáo dục quốc phòng và Giáo dục thể chất</w:t>
      </w:r>
      <w:r w:rsidRPr="00D43452">
        <w:rPr>
          <w:color w:val="auto"/>
          <w:sz w:val="26"/>
          <w:szCs w:val="26"/>
        </w:rPr>
        <w:t xml:space="preserve">). Sinh viên phải hoàn thành tối thiểu </w:t>
      </w:r>
      <w:r w:rsidRPr="00D43452">
        <w:rPr>
          <w:b/>
          <w:color w:val="auto"/>
          <w:sz w:val="26"/>
          <w:szCs w:val="26"/>
        </w:rPr>
        <w:t>140 tín chỉ</w:t>
      </w:r>
      <w:r w:rsidRPr="00D43452">
        <w:rPr>
          <w:color w:val="auto"/>
          <w:sz w:val="26"/>
          <w:szCs w:val="26"/>
        </w:rPr>
        <w:t xml:space="preserve"> trong đó có 92 tín chỉ bắt buộc (chiếm 65,7%) và 48 tín chỉ tự chọn (chiếm 34,3%).  Nội dung Chương trình Tiên tiến được trình bày ở Bảng 1:</w:t>
      </w:r>
    </w:p>
    <w:p w:rsidR="002B1CA0" w:rsidRPr="00D43452" w:rsidRDefault="002B1CA0" w:rsidP="002B1CA0">
      <w:pPr>
        <w:pStyle w:val="BodyTextIndent"/>
        <w:spacing w:line="340" w:lineRule="exact"/>
        <w:ind w:left="357"/>
        <w:jc w:val="center"/>
        <w:rPr>
          <w:b/>
          <w:color w:val="auto"/>
          <w:sz w:val="26"/>
          <w:szCs w:val="26"/>
          <w:lang w:val="en-US"/>
        </w:rPr>
      </w:pPr>
      <w:r w:rsidRPr="00D43452">
        <w:rPr>
          <w:b/>
          <w:color w:val="auto"/>
          <w:sz w:val="26"/>
          <w:szCs w:val="26"/>
          <w:lang w:val="en-US"/>
        </w:rPr>
        <w:t>Bảng 1: Nội dung Chương trình Tiên tiến và Giảng viên đảm nhận</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01"/>
        <w:gridCol w:w="3582"/>
        <w:gridCol w:w="809"/>
        <w:gridCol w:w="2930"/>
      </w:tblGrid>
      <w:tr w:rsidR="002B1CA0" w:rsidRPr="00D43452" w:rsidTr="001B50AD">
        <w:trPr>
          <w:tblHeader/>
          <w:jc w:val="center"/>
        </w:trPr>
        <w:tc>
          <w:tcPr>
            <w:tcW w:w="563" w:type="dxa"/>
            <w:tcBorders>
              <w:bottom w:val="single" w:sz="4" w:space="0" w:color="auto"/>
            </w:tcBorders>
            <w:vAlign w:val="center"/>
          </w:tcPr>
          <w:p w:rsidR="002B1CA0" w:rsidRPr="00D43452" w:rsidRDefault="002B1CA0" w:rsidP="001B50AD">
            <w:pPr>
              <w:spacing w:before="60" w:after="60"/>
              <w:jc w:val="center"/>
              <w:rPr>
                <w:b/>
                <w:color w:val="auto"/>
                <w:sz w:val="26"/>
                <w:szCs w:val="26"/>
              </w:rPr>
            </w:pPr>
            <w:r w:rsidRPr="00D43452">
              <w:rPr>
                <w:b/>
                <w:color w:val="auto"/>
                <w:sz w:val="26"/>
                <w:szCs w:val="26"/>
              </w:rPr>
              <w:t>TT</w:t>
            </w:r>
          </w:p>
        </w:tc>
        <w:tc>
          <w:tcPr>
            <w:tcW w:w="1401" w:type="dxa"/>
            <w:tcBorders>
              <w:bottom w:val="single" w:sz="4" w:space="0" w:color="auto"/>
            </w:tcBorders>
            <w:vAlign w:val="center"/>
          </w:tcPr>
          <w:p w:rsidR="002B1CA0" w:rsidRPr="00D43452" w:rsidRDefault="002B1CA0" w:rsidP="001B50AD">
            <w:pPr>
              <w:spacing w:before="60" w:after="60"/>
              <w:jc w:val="center"/>
              <w:rPr>
                <w:b/>
                <w:color w:val="auto"/>
                <w:sz w:val="26"/>
                <w:szCs w:val="26"/>
              </w:rPr>
            </w:pPr>
            <w:r w:rsidRPr="00D43452">
              <w:rPr>
                <w:b/>
                <w:color w:val="auto"/>
                <w:sz w:val="26"/>
                <w:szCs w:val="26"/>
              </w:rPr>
              <w:t>Mã học phần</w:t>
            </w:r>
          </w:p>
        </w:tc>
        <w:tc>
          <w:tcPr>
            <w:tcW w:w="3582" w:type="dxa"/>
            <w:tcBorders>
              <w:bottom w:val="single" w:sz="4" w:space="0" w:color="auto"/>
            </w:tcBorders>
            <w:vAlign w:val="center"/>
          </w:tcPr>
          <w:p w:rsidR="002B1CA0" w:rsidRPr="00D43452" w:rsidRDefault="002B1CA0" w:rsidP="001B50AD">
            <w:pPr>
              <w:spacing w:before="60" w:after="60"/>
              <w:jc w:val="center"/>
              <w:rPr>
                <w:b/>
                <w:color w:val="auto"/>
                <w:sz w:val="26"/>
                <w:szCs w:val="26"/>
              </w:rPr>
            </w:pPr>
            <w:r w:rsidRPr="00D43452">
              <w:rPr>
                <w:b/>
                <w:color w:val="auto"/>
                <w:sz w:val="26"/>
                <w:szCs w:val="26"/>
              </w:rPr>
              <w:t>Tên học phần</w:t>
            </w:r>
          </w:p>
        </w:tc>
        <w:tc>
          <w:tcPr>
            <w:tcW w:w="809" w:type="dxa"/>
            <w:tcBorders>
              <w:bottom w:val="single" w:sz="4" w:space="0" w:color="auto"/>
            </w:tcBorders>
            <w:vAlign w:val="center"/>
          </w:tcPr>
          <w:p w:rsidR="002B1CA0" w:rsidRPr="00D43452" w:rsidRDefault="002B1CA0" w:rsidP="001B50AD">
            <w:pPr>
              <w:spacing w:before="60" w:after="60"/>
              <w:jc w:val="center"/>
              <w:rPr>
                <w:b/>
                <w:color w:val="auto"/>
                <w:sz w:val="26"/>
                <w:szCs w:val="26"/>
              </w:rPr>
            </w:pPr>
            <w:r w:rsidRPr="00D43452">
              <w:rPr>
                <w:b/>
                <w:color w:val="auto"/>
                <w:sz w:val="26"/>
                <w:szCs w:val="26"/>
              </w:rPr>
              <w:t>Số TC</w:t>
            </w:r>
          </w:p>
        </w:tc>
        <w:tc>
          <w:tcPr>
            <w:tcW w:w="2930" w:type="dxa"/>
            <w:tcBorders>
              <w:bottom w:val="single" w:sz="4" w:space="0" w:color="auto"/>
            </w:tcBorders>
            <w:vAlign w:val="center"/>
          </w:tcPr>
          <w:p w:rsidR="002B1CA0" w:rsidRPr="00D43452" w:rsidRDefault="002B1CA0" w:rsidP="001B50AD">
            <w:pPr>
              <w:spacing w:before="60" w:after="60"/>
              <w:jc w:val="center"/>
              <w:rPr>
                <w:b/>
                <w:color w:val="auto"/>
                <w:sz w:val="26"/>
                <w:szCs w:val="26"/>
              </w:rPr>
            </w:pPr>
            <w:r w:rsidRPr="00D43452">
              <w:rPr>
                <w:b/>
                <w:color w:val="auto"/>
                <w:sz w:val="26"/>
                <w:szCs w:val="26"/>
              </w:rPr>
              <w:t>Giảng viên đảm nhận</w:t>
            </w:r>
          </w:p>
        </w:tc>
      </w:tr>
      <w:tr w:rsidR="002B1CA0" w:rsidRPr="00D43452" w:rsidTr="001B50AD">
        <w:trPr>
          <w:trHeight w:val="401"/>
          <w:jc w:val="center"/>
        </w:trPr>
        <w:tc>
          <w:tcPr>
            <w:tcW w:w="5546" w:type="dxa"/>
            <w:gridSpan w:val="3"/>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I. KIẾN THỨC GIÁO DỤC ĐẠI CƯƠNG</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4"/>
                <w:szCs w:val="26"/>
              </w:rPr>
            </w:pPr>
          </w:p>
        </w:tc>
      </w:tr>
      <w:tr w:rsidR="002B1CA0" w:rsidRPr="00D43452" w:rsidTr="001B50AD">
        <w:trPr>
          <w:trHeight w:val="401"/>
          <w:jc w:val="center"/>
        </w:trPr>
        <w:tc>
          <w:tcPr>
            <w:tcW w:w="5546" w:type="dxa"/>
            <w:gridSpan w:val="3"/>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 xml:space="preserve">I.1. </w:t>
            </w:r>
            <w:r w:rsidRPr="00D43452">
              <w:rPr>
                <w:b/>
                <w:i/>
                <w:color w:val="auto"/>
                <w:sz w:val="26"/>
                <w:szCs w:val="26"/>
              </w:rPr>
              <w:t>Lý luận chính trị</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b/>
                <w:color w:val="auto"/>
                <w:sz w:val="26"/>
                <w:szCs w:val="26"/>
              </w:rPr>
            </w:pPr>
            <w:r w:rsidRPr="00D43452">
              <w:rPr>
                <w:b/>
                <w:color w:val="auto"/>
                <w:sz w:val="26"/>
                <w:szCs w:val="26"/>
              </w:rPr>
              <w:t>10/10</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4"/>
                <w:szCs w:val="26"/>
              </w:rPr>
            </w:pPr>
          </w:p>
        </w:tc>
      </w:tr>
      <w:tr w:rsidR="002B1CA0" w:rsidRPr="00D43452" w:rsidTr="001B50AD">
        <w:trPr>
          <w:trHeight w:val="401"/>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PHIL112</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Những nguyên lý căn bản của Chủ nghĩa Mác-Lênin 1</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6"/>
                <w:szCs w:val="26"/>
              </w:rPr>
            </w:pPr>
            <w:r w:rsidRPr="00D43452">
              <w:rPr>
                <w:color w:val="auto"/>
                <w:spacing w:val="-6"/>
                <w:szCs w:val="26"/>
              </w:rPr>
              <w:t>PGS. TS Nguyễn Xuân Khoát</w:t>
            </w:r>
          </w:p>
        </w:tc>
      </w:tr>
      <w:tr w:rsidR="002B1CA0" w:rsidRPr="00D43452" w:rsidTr="001B50AD">
        <w:trPr>
          <w:trHeight w:val="407"/>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PHIL123</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Những nguyên lý căn bản của Chủ nghĩa Mác-Lênin 2</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3</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Trần Xuân Châu</w:t>
            </w:r>
          </w:p>
        </w:tc>
      </w:tr>
      <w:tr w:rsidR="002B1CA0" w:rsidRPr="00D43452" w:rsidTr="001B50AD">
        <w:trPr>
          <w:trHeight w:val="426"/>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3</w:t>
            </w:r>
          </w:p>
        </w:tc>
        <w:tc>
          <w:tcPr>
            <w:tcW w:w="1401"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HCMI112</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Tư tưởng Hồ Chí Minh</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Võ Thị Thu Ngọc</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VSPS113</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Đường lối cách mạng của ĐCS Việt Nam</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3</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Phạm Thị Thương</w:t>
            </w:r>
          </w:p>
        </w:tc>
      </w:tr>
      <w:tr w:rsidR="002B1CA0" w:rsidRPr="00D43452" w:rsidTr="001B50AD">
        <w:trPr>
          <w:trHeight w:val="405"/>
          <w:jc w:val="center"/>
        </w:trPr>
        <w:tc>
          <w:tcPr>
            <w:tcW w:w="5546" w:type="dxa"/>
            <w:gridSpan w:val="3"/>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lastRenderedPageBreak/>
              <w:t xml:space="preserve">I.2. </w:t>
            </w:r>
            <w:r w:rsidRPr="00D43452">
              <w:rPr>
                <w:b/>
                <w:color w:val="auto"/>
                <w:sz w:val="26"/>
                <w:szCs w:val="26"/>
              </w:rPr>
              <w:t>Tiếng Anh</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b/>
                <w:color w:val="auto"/>
                <w:sz w:val="26"/>
                <w:szCs w:val="26"/>
              </w:rPr>
            </w:pPr>
            <w:r w:rsidRPr="00D43452">
              <w:rPr>
                <w:b/>
                <w:color w:val="auto"/>
                <w:sz w:val="26"/>
                <w:szCs w:val="26"/>
              </w:rPr>
              <w:t>6/24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1</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ENGL112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lang w:val="sv-SE"/>
              </w:rPr>
              <w:t>Tiếng Anh Bậc 4: Nghe 1</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Lê Thị Thanh Chi</w:t>
            </w: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ENGS112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lang w:val="sv-SE"/>
              </w:rPr>
              <w:t>Tiếng Anh Bậc 4:  Nói 1</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Lê Thị Thanh Loan</w:t>
            </w: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3</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ENGR112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lang w:val="sv-SE"/>
              </w:rPr>
              <w:t>Tiếng Anh Bậc 4: Đọc 1</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Lê Thị Thanh Chi</w:t>
            </w: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ENGW112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lang w:val="sv-SE"/>
              </w:rPr>
              <w:t>Tiếng Anh Bậc 4: Viết 1</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fr-BE"/>
              </w:rPr>
            </w:pPr>
            <w:r w:rsidRPr="00D43452">
              <w:rPr>
                <w:color w:val="auto"/>
                <w:sz w:val="26"/>
                <w:szCs w:val="26"/>
                <w:lang w:val="fr-BE"/>
              </w:rPr>
              <w:t>TS. Trần Thị Thu Trang</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5</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ENGG112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Tiếng Anh</w:t>
            </w:r>
            <w:r w:rsidRPr="00D43452">
              <w:rPr>
                <w:color w:val="auto"/>
                <w:sz w:val="26"/>
                <w:szCs w:val="26"/>
                <w:lang w:val="sv-SE"/>
              </w:rPr>
              <w:t xml:space="preserve"> Bậc 4</w:t>
            </w:r>
            <w:r w:rsidRPr="00D43452">
              <w:rPr>
                <w:color w:val="auto"/>
                <w:sz w:val="26"/>
                <w:szCs w:val="26"/>
              </w:rPr>
              <w:t>: Ngữ Pháp</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fr-BE"/>
              </w:rPr>
            </w:pPr>
            <w:r w:rsidRPr="00D43452">
              <w:rPr>
                <w:color w:val="auto"/>
                <w:sz w:val="26"/>
                <w:szCs w:val="26"/>
                <w:lang w:val="fr-BE"/>
              </w:rPr>
              <w:t>TS. Trần Thị Thu Trang</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6</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ENGL122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lang w:val="sv-SE"/>
              </w:rPr>
              <w:t>Tiêng Anh Bậc 4:  Nghe 2</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Lê Thị Thanh Chi</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7</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ENGS122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lang w:val="sv-SE"/>
              </w:rPr>
              <w:t>Tiếng Anh Bậc 4: Nói 2</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Lê Thị Thanh Loan</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8</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ENGR122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lang w:val="sv-SE"/>
              </w:rPr>
              <w:t>Tiếng Anh Bậc 4: Đọc 2</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Lê Thị Thanh Chi</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9</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ENGW122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lang w:val="sv-SE"/>
              </w:rPr>
              <w:t>Tiếng Anh Bậc 4: Viết 2</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fr-BE"/>
              </w:rPr>
            </w:pPr>
            <w:r w:rsidRPr="00D43452">
              <w:rPr>
                <w:color w:val="auto"/>
                <w:sz w:val="26"/>
                <w:szCs w:val="26"/>
                <w:lang w:val="fr-BE"/>
              </w:rPr>
              <w:t>TS. Trần Thị Thu Trang</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10</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ENGA122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Tiếng Anh Viết nâng cao</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fr-BE"/>
              </w:rPr>
            </w:pPr>
            <w:r w:rsidRPr="00D43452">
              <w:rPr>
                <w:color w:val="auto"/>
                <w:sz w:val="26"/>
                <w:szCs w:val="26"/>
                <w:lang w:val="fr-BE"/>
              </w:rPr>
              <w:t>TS. Trần Thị Thu Trang</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11</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ENGF122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Tiếng Anh Tài chính</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PGS. TS Bùi Thị Tám</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12</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ENGE122</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Tiếng Anh Kinh tế</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PGS. TS Bùi Dũng Thể</w:t>
            </w:r>
          </w:p>
        </w:tc>
      </w:tr>
      <w:tr w:rsidR="002B1CA0" w:rsidRPr="00D43452" w:rsidTr="001B50AD">
        <w:trPr>
          <w:trHeight w:val="405"/>
          <w:jc w:val="center"/>
        </w:trPr>
        <w:tc>
          <w:tcPr>
            <w:tcW w:w="5546" w:type="dxa"/>
            <w:gridSpan w:val="3"/>
            <w:tcBorders>
              <w:top w:val="dotted" w:sz="4" w:space="0" w:color="auto"/>
              <w:bottom w:val="dotted" w:sz="4" w:space="0" w:color="auto"/>
            </w:tcBorders>
            <w:vAlign w:val="center"/>
          </w:tcPr>
          <w:p w:rsidR="002B1CA0" w:rsidRPr="00D43452" w:rsidRDefault="002B1CA0" w:rsidP="001B50AD">
            <w:pPr>
              <w:spacing w:before="40" w:line="320" w:lineRule="exact"/>
              <w:jc w:val="both"/>
              <w:rPr>
                <w:rFonts w:ascii="Times New Roman Bold" w:hAnsi="Times New Roman Bold"/>
                <w:b/>
                <w:i/>
                <w:color w:val="auto"/>
                <w:spacing w:val="-6"/>
                <w:sz w:val="26"/>
                <w:szCs w:val="26"/>
              </w:rPr>
            </w:pPr>
            <w:r w:rsidRPr="00D43452">
              <w:rPr>
                <w:rFonts w:ascii="Times New Roman Bold" w:hAnsi="Times New Roman Bold"/>
                <w:b/>
                <w:i/>
                <w:color w:val="auto"/>
                <w:spacing w:val="-6"/>
                <w:sz w:val="26"/>
                <w:szCs w:val="26"/>
              </w:rPr>
              <w:t>I.3. Khoa học – xã hội nhân văn – Toán – Tin học – Khoa học tự nhiên – Công nghệ – Môi trường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b/>
                <w:color w:val="auto"/>
                <w:sz w:val="26"/>
                <w:szCs w:val="26"/>
              </w:rPr>
            </w:pPr>
            <w:r w:rsidRPr="00D43452">
              <w:rPr>
                <w:b/>
                <w:color w:val="auto"/>
                <w:sz w:val="26"/>
                <w:szCs w:val="26"/>
              </w:rPr>
              <w:t>16/28</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1</w:t>
            </w:r>
          </w:p>
        </w:tc>
        <w:tc>
          <w:tcPr>
            <w:tcW w:w="1401"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ECOI214</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lang w:val="sv-SE"/>
              </w:rPr>
              <w:t>Nhập môn Kinh tế vi mô</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PGS. TS Trần Văn Hòa</w:t>
            </w: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1401"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ECOA214</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Nhập môn Kinh tế vĩ mô</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fr-BE"/>
              </w:rPr>
            </w:pPr>
            <w:r w:rsidRPr="00D43452">
              <w:rPr>
                <w:color w:val="auto"/>
                <w:sz w:val="26"/>
                <w:szCs w:val="26"/>
                <w:lang w:val="fr-BE"/>
              </w:rPr>
              <w:t>PGS. TS Mai Văn Xuân</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3</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EBST214</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Thống kê Kinh tế và Kinh doanh 1</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Trần Thị Phước Hà</w:t>
            </w: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1401"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ECMT214</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Kinh tế lượng</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4"/>
                <w:sz w:val="26"/>
                <w:szCs w:val="26"/>
              </w:rPr>
            </w:pPr>
            <w:r w:rsidRPr="00D43452">
              <w:rPr>
                <w:color w:val="auto"/>
                <w:spacing w:val="-4"/>
                <w:sz w:val="26"/>
                <w:szCs w:val="26"/>
              </w:rPr>
              <w:t>PGS.TS Trương Tấn Quân</w:t>
            </w: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5</w:t>
            </w:r>
          </w:p>
        </w:tc>
        <w:tc>
          <w:tcPr>
            <w:tcW w:w="1401"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MATH214</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Toán ứng dụng</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Ngô Thời Nhân</w:t>
            </w: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6</w:t>
            </w:r>
          </w:p>
        </w:tc>
        <w:tc>
          <w:tcPr>
            <w:tcW w:w="1401"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MATH224</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Mô hình toán</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Ngô Thời Nhân</w:t>
            </w:r>
          </w:p>
        </w:tc>
      </w:tr>
      <w:tr w:rsidR="002B1CA0" w:rsidRPr="00D43452" w:rsidTr="001B50AD">
        <w:trPr>
          <w:trHeight w:val="405"/>
          <w:jc w:val="center"/>
        </w:trPr>
        <w:tc>
          <w:tcPr>
            <w:tcW w:w="563"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7</w:t>
            </w:r>
          </w:p>
        </w:tc>
        <w:tc>
          <w:tcPr>
            <w:tcW w:w="1401"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PSYC214</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color w:val="auto"/>
                <w:sz w:val="26"/>
                <w:szCs w:val="26"/>
              </w:rPr>
            </w:pPr>
            <w:r w:rsidRPr="00D43452">
              <w:rPr>
                <w:color w:val="auto"/>
                <w:sz w:val="26"/>
                <w:szCs w:val="26"/>
              </w:rPr>
              <w:t>Tâm lý học</w:t>
            </w:r>
          </w:p>
        </w:tc>
        <w:tc>
          <w:tcPr>
            <w:tcW w:w="809"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4"/>
                <w:sz w:val="26"/>
                <w:szCs w:val="26"/>
              </w:rPr>
            </w:pPr>
            <w:r w:rsidRPr="00D43452">
              <w:rPr>
                <w:color w:val="auto"/>
                <w:spacing w:val="-4"/>
                <w:sz w:val="26"/>
                <w:szCs w:val="26"/>
              </w:rPr>
              <w:t>PGS.TS. Nguyên Văn Bắc</w:t>
            </w:r>
          </w:p>
        </w:tc>
      </w:tr>
      <w:tr w:rsidR="002B1CA0" w:rsidRPr="00D43452" w:rsidTr="001B50AD">
        <w:trPr>
          <w:trHeight w:val="405"/>
          <w:jc w:val="center"/>
        </w:trPr>
        <w:tc>
          <w:tcPr>
            <w:tcW w:w="5546" w:type="dxa"/>
            <w:gridSpan w:val="3"/>
            <w:tcBorders>
              <w:top w:val="dotted" w:sz="4" w:space="0" w:color="auto"/>
              <w:bottom w:val="dotted" w:sz="4" w:space="0" w:color="auto"/>
            </w:tcBorders>
            <w:vAlign w:val="center"/>
          </w:tcPr>
          <w:p w:rsidR="002B1CA0" w:rsidRPr="00D43452" w:rsidRDefault="002B1CA0" w:rsidP="001B50AD">
            <w:pPr>
              <w:spacing w:before="40" w:line="320" w:lineRule="exact"/>
              <w:rPr>
                <w:bCs/>
                <w:color w:val="auto"/>
                <w:sz w:val="26"/>
                <w:szCs w:val="26"/>
              </w:rPr>
            </w:pPr>
            <w:r w:rsidRPr="00D43452">
              <w:rPr>
                <w:b/>
                <w:i/>
                <w:color w:val="auto"/>
                <w:sz w:val="26"/>
                <w:szCs w:val="26"/>
              </w:rPr>
              <w:t>I.4. Thể chất và Giáo dục quốc phòng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p>
        </w:tc>
        <w:tc>
          <w:tcPr>
            <w:tcW w:w="2930" w:type="dxa"/>
            <w:tcBorders>
              <w:top w:val="dotted" w:sz="4" w:space="0" w:color="auto"/>
              <w:bottom w:val="dotted" w:sz="4" w:space="0" w:color="auto"/>
            </w:tcBorders>
          </w:tcPr>
          <w:p w:rsidR="002B1CA0" w:rsidRPr="00D43452" w:rsidRDefault="002B1CA0" w:rsidP="001B50AD">
            <w:pPr>
              <w:spacing w:before="40" w:line="320" w:lineRule="exact"/>
              <w:jc w:val="center"/>
              <w:rPr>
                <w:color w:val="auto"/>
                <w:sz w:val="26"/>
                <w:szCs w:val="26"/>
              </w:rPr>
            </w:pP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w:t>
            </w:r>
          </w:p>
        </w:tc>
        <w:tc>
          <w:tcPr>
            <w:tcW w:w="1401"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PHYS1001</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bCs/>
                <w:color w:val="auto"/>
                <w:sz w:val="26"/>
                <w:szCs w:val="26"/>
              </w:rPr>
            </w:pPr>
            <w:r w:rsidRPr="00D43452">
              <w:rPr>
                <w:bCs/>
                <w:color w:val="auto"/>
                <w:sz w:val="26"/>
                <w:szCs w:val="26"/>
              </w:rPr>
              <w:t>Giáo dục thể chất</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p>
        </w:tc>
        <w:tc>
          <w:tcPr>
            <w:tcW w:w="2930" w:type="dxa"/>
            <w:tcBorders>
              <w:top w:val="dotted" w:sz="4" w:space="0" w:color="auto"/>
              <w:bottom w:val="dotted" w:sz="4" w:space="0" w:color="auto"/>
            </w:tcBorders>
          </w:tcPr>
          <w:p w:rsidR="002B1CA0" w:rsidRPr="00D43452" w:rsidRDefault="002B1CA0" w:rsidP="001B50AD">
            <w:pPr>
              <w:spacing w:before="40" w:line="320" w:lineRule="exact"/>
              <w:jc w:val="center"/>
              <w:rPr>
                <w:color w:val="auto"/>
                <w:sz w:val="26"/>
                <w:szCs w:val="26"/>
              </w:rPr>
            </w:pP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1401" w:type="dxa"/>
            <w:tcBorders>
              <w:top w:val="dotted" w:sz="4" w:space="0" w:color="auto"/>
              <w:bottom w:val="dotted" w:sz="4" w:space="0" w:color="auto"/>
            </w:tcBorders>
            <w:vAlign w:val="bottom"/>
          </w:tcPr>
          <w:p w:rsidR="002B1CA0" w:rsidRPr="00D43452" w:rsidRDefault="002B1CA0" w:rsidP="001B50AD">
            <w:pPr>
              <w:spacing w:before="40" w:line="320" w:lineRule="exact"/>
              <w:jc w:val="center"/>
              <w:rPr>
                <w:color w:val="auto"/>
                <w:sz w:val="26"/>
                <w:szCs w:val="26"/>
              </w:rPr>
            </w:pPr>
            <w:r w:rsidRPr="00D43452">
              <w:rPr>
                <w:color w:val="auto"/>
                <w:sz w:val="26"/>
                <w:szCs w:val="26"/>
              </w:rPr>
              <w:t>DEFE1001</w:t>
            </w:r>
          </w:p>
        </w:tc>
        <w:tc>
          <w:tcPr>
            <w:tcW w:w="3582" w:type="dxa"/>
            <w:tcBorders>
              <w:top w:val="dotted" w:sz="4" w:space="0" w:color="auto"/>
              <w:bottom w:val="dotted" w:sz="4" w:space="0" w:color="auto"/>
            </w:tcBorders>
            <w:vAlign w:val="bottom"/>
          </w:tcPr>
          <w:p w:rsidR="002B1CA0" w:rsidRPr="00D43452" w:rsidRDefault="002B1CA0" w:rsidP="001B50AD">
            <w:pPr>
              <w:spacing w:before="40" w:line="320" w:lineRule="exact"/>
              <w:rPr>
                <w:bCs/>
                <w:color w:val="auto"/>
                <w:sz w:val="26"/>
                <w:szCs w:val="26"/>
              </w:rPr>
            </w:pPr>
            <w:r w:rsidRPr="00D43452">
              <w:rPr>
                <w:bCs/>
                <w:color w:val="auto"/>
                <w:sz w:val="26"/>
                <w:szCs w:val="26"/>
              </w:rPr>
              <w:t>Giáo dục quốc phòng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p>
        </w:tc>
        <w:tc>
          <w:tcPr>
            <w:tcW w:w="2930" w:type="dxa"/>
            <w:tcBorders>
              <w:top w:val="dotted" w:sz="4" w:space="0" w:color="auto"/>
              <w:bottom w:val="dotted" w:sz="4" w:space="0" w:color="auto"/>
            </w:tcBorders>
          </w:tcPr>
          <w:p w:rsidR="002B1CA0" w:rsidRPr="00D43452" w:rsidRDefault="002B1CA0" w:rsidP="001B50AD">
            <w:pPr>
              <w:spacing w:before="40" w:line="320" w:lineRule="exact"/>
              <w:jc w:val="center"/>
              <w:rPr>
                <w:color w:val="auto"/>
                <w:sz w:val="26"/>
                <w:szCs w:val="26"/>
              </w:rPr>
            </w:pPr>
          </w:p>
        </w:tc>
      </w:tr>
      <w:tr w:rsidR="002B1CA0" w:rsidRPr="00D43452" w:rsidTr="001B50AD">
        <w:trPr>
          <w:trHeight w:val="405"/>
          <w:jc w:val="center"/>
        </w:trPr>
        <w:tc>
          <w:tcPr>
            <w:tcW w:w="5546" w:type="dxa"/>
            <w:gridSpan w:val="3"/>
            <w:tcBorders>
              <w:top w:val="dotted" w:sz="4" w:space="0" w:color="auto"/>
              <w:bottom w:val="dotted" w:sz="4" w:space="0" w:color="auto"/>
            </w:tcBorders>
            <w:vAlign w:val="center"/>
          </w:tcPr>
          <w:p w:rsidR="002B1CA0" w:rsidRPr="00D43452" w:rsidRDefault="002B1CA0" w:rsidP="001B50AD">
            <w:pPr>
              <w:spacing w:before="40" w:line="320" w:lineRule="exact"/>
              <w:rPr>
                <w:rFonts w:ascii="Times New Roman Bold" w:hAnsi="Times New Roman Bold"/>
                <w:b/>
                <w:bCs/>
                <w:color w:val="auto"/>
                <w:spacing w:val="-6"/>
                <w:sz w:val="25"/>
                <w:szCs w:val="25"/>
              </w:rPr>
            </w:pPr>
            <w:r w:rsidRPr="00D43452">
              <w:rPr>
                <w:rFonts w:ascii="Times New Roman Bold" w:hAnsi="Times New Roman Bold"/>
                <w:b/>
                <w:bCs/>
                <w:color w:val="auto"/>
                <w:spacing w:val="-6"/>
                <w:sz w:val="25"/>
                <w:szCs w:val="25"/>
              </w:rPr>
              <w:t>II. KIẾN THỨC GIÁO DỤC CHUYÊN NGHIỆP</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p>
        </w:tc>
        <w:tc>
          <w:tcPr>
            <w:tcW w:w="2930" w:type="dxa"/>
            <w:tcBorders>
              <w:top w:val="dotted" w:sz="4" w:space="0" w:color="auto"/>
              <w:bottom w:val="dotted" w:sz="4" w:space="0" w:color="auto"/>
            </w:tcBorders>
          </w:tcPr>
          <w:p w:rsidR="002B1CA0" w:rsidRPr="00D43452" w:rsidRDefault="002B1CA0" w:rsidP="001B50AD">
            <w:pPr>
              <w:spacing w:before="40" w:line="320" w:lineRule="exact"/>
              <w:jc w:val="center"/>
              <w:rPr>
                <w:color w:val="auto"/>
                <w:sz w:val="26"/>
                <w:szCs w:val="26"/>
              </w:rPr>
            </w:pPr>
          </w:p>
        </w:tc>
      </w:tr>
      <w:tr w:rsidR="002B1CA0" w:rsidRPr="00D43452" w:rsidTr="001B50AD">
        <w:trPr>
          <w:trHeight w:val="405"/>
          <w:jc w:val="center"/>
        </w:trPr>
        <w:tc>
          <w:tcPr>
            <w:tcW w:w="5546" w:type="dxa"/>
            <w:gridSpan w:val="3"/>
            <w:tcBorders>
              <w:top w:val="dotted" w:sz="4" w:space="0" w:color="auto"/>
              <w:bottom w:val="dotted" w:sz="4" w:space="0" w:color="auto"/>
            </w:tcBorders>
            <w:vAlign w:val="center"/>
          </w:tcPr>
          <w:p w:rsidR="002B1CA0" w:rsidRPr="00D43452" w:rsidRDefault="002B1CA0" w:rsidP="001B50AD">
            <w:pPr>
              <w:spacing w:before="40" w:line="320" w:lineRule="exact"/>
              <w:rPr>
                <w:bCs/>
                <w:color w:val="auto"/>
                <w:sz w:val="26"/>
                <w:szCs w:val="26"/>
              </w:rPr>
            </w:pPr>
            <w:r w:rsidRPr="00D43452">
              <w:rPr>
                <w:b/>
                <w:i/>
                <w:color w:val="auto"/>
                <w:sz w:val="26"/>
                <w:szCs w:val="26"/>
              </w:rPr>
              <w:t xml:space="preserve">II.1. Kiến thức cơ sở ngành </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b/>
                <w:color w:val="auto"/>
                <w:sz w:val="26"/>
                <w:szCs w:val="26"/>
              </w:rPr>
            </w:pPr>
            <w:r w:rsidRPr="00D43452">
              <w:rPr>
                <w:b/>
                <w:color w:val="auto"/>
                <w:sz w:val="26"/>
                <w:szCs w:val="26"/>
              </w:rPr>
              <w:t>32/44</w:t>
            </w:r>
          </w:p>
        </w:tc>
        <w:tc>
          <w:tcPr>
            <w:tcW w:w="2930" w:type="dxa"/>
            <w:tcBorders>
              <w:top w:val="dotted" w:sz="4" w:space="0" w:color="auto"/>
              <w:bottom w:val="dotted" w:sz="4" w:space="0" w:color="auto"/>
            </w:tcBorders>
          </w:tcPr>
          <w:p w:rsidR="002B1CA0" w:rsidRPr="00D43452" w:rsidRDefault="002B1CA0" w:rsidP="001B50AD">
            <w:pPr>
              <w:spacing w:before="40" w:line="320" w:lineRule="exact"/>
              <w:jc w:val="center"/>
              <w:rPr>
                <w:color w:val="auto"/>
                <w:sz w:val="26"/>
                <w:szCs w:val="26"/>
              </w:rPr>
            </w:pP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FACC214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Nhập môn kế toán tài chính</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PGS. TS Bùi Thị Tám</w:t>
            </w:r>
          </w:p>
          <w:p w:rsidR="002B1CA0" w:rsidRPr="00D43452" w:rsidRDefault="002B1CA0" w:rsidP="001B50AD">
            <w:pPr>
              <w:spacing w:before="40" w:line="320" w:lineRule="exact"/>
              <w:rPr>
                <w:color w:val="auto"/>
                <w:sz w:val="26"/>
                <w:szCs w:val="26"/>
              </w:rPr>
            </w:pPr>
            <w:r w:rsidRPr="00D43452">
              <w:rPr>
                <w:color w:val="auto"/>
                <w:sz w:val="26"/>
                <w:szCs w:val="26"/>
              </w:rPr>
              <w:t>ThS. Nguyễn Ngọc Thủy</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ECOI224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lang w:val="sv-SE"/>
              </w:rPr>
              <w:t>Kinh tế vi mô trung cấp</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PGS. TS Trần Văn Hòa</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3</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ECOA224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Kinh tế vĩ mô trung cấp</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fr-BE"/>
              </w:rPr>
            </w:pPr>
            <w:r w:rsidRPr="00D43452">
              <w:rPr>
                <w:color w:val="auto"/>
                <w:sz w:val="26"/>
                <w:szCs w:val="26"/>
                <w:lang w:val="fr-BE"/>
              </w:rPr>
              <w:t>PGS. TS Mai Văn Xuân</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FINC214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Tài chính doanh nghiệp 1</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Nguyễn Việt Đức</w:t>
            </w:r>
          </w:p>
          <w:p w:rsidR="002B1CA0" w:rsidRPr="00D43452" w:rsidRDefault="002B1CA0" w:rsidP="001B50AD">
            <w:pPr>
              <w:spacing w:before="40" w:line="320" w:lineRule="exact"/>
              <w:rPr>
                <w:color w:val="auto"/>
                <w:sz w:val="26"/>
                <w:szCs w:val="26"/>
              </w:rPr>
            </w:pPr>
            <w:r w:rsidRPr="00D43452">
              <w:rPr>
                <w:color w:val="auto"/>
                <w:sz w:val="26"/>
                <w:szCs w:val="26"/>
              </w:rPr>
              <w:t>ThS. Bùi Thành Công</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5</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PECO224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6"/>
                <w:sz w:val="26"/>
                <w:szCs w:val="26"/>
              </w:rPr>
            </w:pPr>
            <w:r w:rsidRPr="00D43452">
              <w:rPr>
                <w:color w:val="auto"/>
                <w:spacing w:val="-6"/>
                <w:sz w:val="26"/>
                <w:szCs w:val="26"/>
              </w:rPr>
              <w:t>Kinh tế công (Public Economics)</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Trần Mỹ Minh Châu</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lastRenderedPageBreak/>
              <w:t>6</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MACC224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Nhập môn kế toán quản trị</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Nguyễn Ngọc Thủy</w:t>
            </w:r>
          </w:p>
          <w:p w:rsidR="002B1CA0" w:rsidRPr="00D43452" w:rsidRDefault="002B1CA0" w:rsidP="001B50AD">
            <w:pPr>
              <w:spacing w:before="40" w:line="320" w:lineRule="exact"/>
              <w:rPr>
                <w:color w:val="auto"/>
                <w:sz w:val="26"/>
                <w:szCs w:val="26"/>
              </w:rPr>
            </w:pPr>
            <w:r w:rsidRPr="00D43452">
              <w:rPr>
                <w:color w:val="auto"/>
                <w:sz w:val="26"/>
                <w:szCs w:val="26"/>
              </w:rPr>
              <w:t>PGS. TS Bùi Thị Tám</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7</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MPRA224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 xml:space="preserve">Phân tích thị trường và giá cả </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Ngô Minh Tâm</w:t>
            </w:r>
          </w:p>
          <w:p w:rsidR="002B1CA0" w:rsidRPr="00D43452" w:rsidRDefault="002B1CA0" w:rsidP="001B50AD">
            <w:pPr>
              <w:spacing w:before="40" w:line="320" w:lineRule="exact"/>
              <w:rPr>
                <w:color w:val="auto"/>
                <w:spacing w:val="-4"/>
                <w:sz w:val="26"/>
                <w:szCs w:val="26"/>
              </w:rPr>
            </w:pPr>
            <w:r w:rsidRPr="00D43452">
              <w:rPr>
                <w:color w:val="auto"/>
                <w:spacing w:val="-4"/>
                <w:szCs w:val="26"/>
              </w:rPr>
              <w:t>TS.Nguyễn Hoàng Diễm My</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8</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MKTG224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Nguyên lý marketing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2"/>
                <w:sz w:val="22"/>
                <w:szCs w:val="26"/>
              </w:rPr>
            </w:pPr>
            <w:r w:rsidRPr="00D43452">
              <w:rPr>
                <w:color w:val="auto"/>
                <w:spacing w:val="-2"/>
                <w:sz w:val="22"/>
                <w:szCs w:val="26"/>
              </w:rPr>
              <w:t>PGS.TS Nguyễn Thị Minh Hòa</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 xml:space="preserve"> 9</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ACCT224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Kế toán Doanh nghiệp</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Nguyễn Ngọc Thủy</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10</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ELAW224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Luật Kinh tế</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Đào Mộng Điệp</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11</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APOP314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Tối ưu hóa ứng dụng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Hoàng Triệu Huy</w:t>
            </w:r>
          </w:p>
        </w:tc>
      </w:tr>
      <w:tr w:rsidR="002B1CA0" w:rsidRPr="00D43452" w:rsidTr="001B50AD">
        <w:trPr>
          <w:trHeight w:val="405"/>
          <w:jc w:val="center"/>
        </w:trPr>
        <w:tc>
          <w:tcPr>
            <w:tcW w:w="5546" w:type="dxa"/>
            <w:gridSpan w:val="3"/>
            <w:tcBorders>
              <w:top w:val="dotted" w:sz="4" w:space="0" w:color="auto"/>
              <w:bottom w:val="dotted" w:sz="4" w:space="0" w:color="auto"/>
            </w:tcBorders>
            <w:vAlign w:val="center"/>
          </w:tcPr>
          <w:p w:rsidR="002B1CA0" w:rsidRPr="00D43452" w:rsidRDefault="002B1CA0" w:rsidP="001B50AD">
            <w:pPr>
              <w:spacing w:before="40" w:line="320" w:lineRule="exact"/>
              <w:rPr>
                <w:b/>
                <w:i/>
                <w:color w:val="auto"/>
                <w:sz w:val="26"/>
                <w:szCs w:val="26"/>
              </w:rPr>
            </w:pPr>
            <w:r w:rsidRPr="00D43452">
              <w:rPr>
                <w:b/>
                <w:i/>
                <w:color w:val="auto"/>
                <w:sz w:val="26"/>
                <w:szCs w:val="26"/>
              </w:rPr>
              <w:t>II.2. Kiến thức ngành và chuyên sâu của ngành</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b/>
                <w:color w:val="auto"/>
                <w:sz w:val="26"/>
                <w:szCs w:val="26"/>
              </w:rPr>
            </w:pPr>
            <w:r w:rsidRPr="00D43452">
              <w:rPr>
                <w:b/>
                <w:color w:val="auto"/>
                <w:sz w:val="26"/>
                <w:szCs w:val="26"/>
              </w:rPr>
              <w:t>64/92</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IECO324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 xml:space="preserve">Kinh tế quốc tế </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Phan Thanh Hoàn</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FINC314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Tài chính doanh nghiệp 2</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Lê Tô Minh Tân</w:t>
            </w:r>
          </w:p>
          <w:p w:rsidR="002B1CA0" w:rsidRPr="00D43452" w:rsidRDefault="002B1CA0" w:rsidP="001B50AD">
            <w:pPr>
              <w:spacing w:before="40" w:line="320" w:lineRule="exact"/>
              <w:rPr>
                <w:color w:val="auto"/>
                <w:sz w:val="26"/>
                <w:szCs w:val="26"/>
              </w:rPr>
            </w:pPr>
            <w:r w:rsidRPr="00D43452">
              <w:rPr>
                <w:color w:val="auto"/>
                <w:sz w:val="26"/>
                <w:szCs w:val="26"/>
              </w:rPr>
              <w:t>ThS. Bùi Thành Công</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3</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IFIM314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Quản trị tài chính quốc tế</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Lê Tô Minh Tân</w:t>
            </w:r>
          </w:p>
          <w:p w:rsidR="002B1CA0" w:rsidRPr="00D43452" w:rsidRDefault="002B1CA0" w:rsidP="001B50AD">
            <w:pPr>
              <w:spacing w:before="40" w:line="320" w:lineRule="exact"/>
              <w:rPr>
                <w:color w:val="auto"/>
                <w:sz w:val="26"/>
                <w:szCs w:val="26"/>
              </w:rPr>
            </w:pPr>
            <w:r w:rsidRPr="00D43452">
              <w:rPr>
                <w:color w:val="auto"/>
                <w:sz w:val="26"/>
                <w:szCs w:val="26"/>
              </w:rPr>
              <w:t>TS. Trần Thị Bích Ngọc</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DECO324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 xml:space="preserve">Kinh tế Phát triển </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Cs w:val="26"/>
              </w:rPr>
            </w:pPr>
            <w:r w:rsidRPr="00D43452">
              <w:rPr>
                <w:color w:val="auto"/>
                <w:szCs w:val="26"/>
              </w:rPr>
              <w:t>PGS.TS Trương Tấn Quân</w:t>
            </w:r>
          </w:p>
          <w:p w:rsidR="002B1CA0" w:rsidRPr="00D43452" w:rsidRDefault="002B1CA0" w:rsidP="001B50AD">
            <w:pPr>
              <w:spacing w:before="40" w:line="320" w:lineRule="exact"/>
              <w:rPr>
                <w:color w:val="auto"/>
                <w:sz w:val="26"/>
                <w:szCs w:val="26"/>
              </w:rPr>
            </w:pPr>
            <w:r w:rsidRPr="00D43452">
              <w:rPr>
                <w:color w:val="auto"/>
                <w:sz w:val="26"/>
                <w:szCs w:val="26"/>
              </w:rPr>
              <w:t>TS. Trương Chí Hiếu</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5</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INPM324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4"/>
                <w:sz w:val="26"/>
                <w:szCs w:val="26"/>
              </w:rPr>
            </w:pPr>
            <w:r w:rsidRPr="00D43452">
              <w:rPr>
                <w:color w:val="auto"/>
                <w:spacing w:val="-4"/>
                <w:sz w:val="26"/>
                <w:szCs w:val="26"/>
              </w:rPr>
              <w:t>Đầu tư và Quản lý danh mục đầu tư</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 xml:space="preserve">TS. Trần Thị Bích Ngọc </w:t>
            </w:r>
          </w:p>
          <w:p w:rsidR="002B1CA0" w:rsidRPr="00D43452" w:rsidRDefault="002B1CA0" w:rsidP="001B50AD">
            <w:pPr>
              <w:spacing w:before="40" w:line="320" w:lineRule="exact"/>
              <w:rPr>
                <w:color w:val="auto"/>
                <w:sz w:val="26"/>
                <w:szCs w:val="26"/>
              </w:rPr>
            </w:pPr>
            <w:r w:rsidRPr="00D43452">
              <w:rPr>
                <w:color w:val="auto"/>
                <w:sz w:val="26"/>
                <w:szCs w:val="26"/>
              </w:rPr>
              <w:t>ThS. Lê Tô Minh Tân</w:t>
            </w:r>
          </w:p>
          <w:p w:rsidR="002B1CA0" w:rsidRPr="00D43452" w:rsidRDefault="002B1CA0" w:rsidP="001B50AD">
            <w:pPr>
              <w:spacing w:before="40" w:line="320" w:lineRule="exact"/>
              <w:rPr>
                <w:color w:val="auto"/>
                <w:sz w:val="26"/>
                <w:szCs w:val="26"/>
              </w:rPr>
            </w:pPr>
            <w:r w:rsidRPr="00D43452">
              <w:rPr>
                <w:color w:val="auto"/>
                <w:sz w:val="26"/>
                <w:szCs w:val="26"/>
              </w:rPr>
              <w:t>ThS. Nguyễn Việt Đức</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6</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EECO414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Kinh tế môi trường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PGS. TS Bùi Dũng Thể</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7</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FIRM414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Quản trị rủi ro tài chính</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Trần Thị Bích Ngọc</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8</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AGEC314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Kinh tế nông nghiệp</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PGS. TS Bùi Dũng Thể</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9</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PREC324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Kinh tế sản xuất</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Tôn Nữ Hải Âu</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10</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EBST314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Thống kê Kinh tế và Kinh doanh 2</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Trần Thị Phước Hà</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11</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IPDA314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Lập và phân tích dự án đầu tư</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Phạm Xuân Hùng</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12</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FIBM314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Quản trị tài chính ngân hàng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Trần Thị Bích Ngọc</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13</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jc w:val="both"/>
              <w:rPr>
                <w:color w:val="auto"/>
                <w:sz w:val="26"/>
                <w:szCs w:val="26"/>
              </w:rPr>
            </w:pPr>
            <w:r w:rsidRPr="00D43452">
              <w:rPr>
                <w:color w:val="auto"/>
                <w:sz w:val="26"/>
                <w:szCs w:val="26"/>
              </w:rPr>
              <w:t>MECO314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 xml:space="preserve">Thương mại quốc tế </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PGS. TS Bùi Đức Tính</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14</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RMET324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Phương pháp nghiên cứu</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Nguyễn Đức Kiên</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15</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QPMT324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Các phương pháp lập kế hoạch định lượng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TS. Hoàng Triệu Huy</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16</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DSTO324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 xml:space="preserve">Chứng khoán phái sinh </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fr-BE"/>
              </w:rPr>
            </w:pPr>
            <w:r w:rsidRPr="00D43452">
              <w:rPr>
                <w:color w:val="auto"/>
                <w:sz w:val="26"/>
                <w:szCs w:val="26"/>
                <w:lang w:val="fr-BE"/>
              </w:rPr>
              <w:t>NCS. Lê Tô Minh Tân</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17</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MKTR324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Nghiên cứu Marketing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6"/>
                <w:szCs w:val="26"/>
              </w:rPr>
            </w:pPr>
            <w:r w:rsidRPr="00D43452">
              <w:rPr>
                <w:color w:val="auto"/>
                <w:spacing w:val="-6"/>
                <w:szCs w:val="26"/>
              </w:rPr>
              <w:t>TS. Nguyễn Hoàng Diễm My</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18</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INEN324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Sát nhập và mua bán công ty</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fr-BE"/>
              </w:rPr>
            </w:pPr>
            <w:r w:rsidRPr="00D43452">
              <w:rPr>
                <w:color w:val="auto"/>
                <w:sz w:val="26"/>
                <w:szCs w:val="26"/>
                <w:lang w:val="fr-BE"/>
              </w:rPr>
              <w:t>NCS. Lê Tô Minh Tân</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19</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CBAS414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Phân tích lợi ích – chi phí</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PGS. TS Trần Hữu Tuấn</w:t>
            </w:r>
          </w:p>
          <w:p w:rsidR="002B1CA0" w:rsidRPr="00D43452" w:rsidRDefault="002B1CA0" w:rsidP="001B50AD">
            <w:pPr>
              <w:spacing w:before="40" w:line="320" w:lineRule="exact"/>
              <w:rPr>
                <w:color w:val="auto"/>
                <w:spacing w:val="-6"/>
                <w:sz w:val="26"/>
                <w:szCs w:val="26"/>
              </w:rPr>
            </w:pPr>
            <w:r w:rsidRPr="00D43452">
              <w:rPr>
                <w:color w:val="auto"/>
                <w:spacing w:val="-6"/>
                <w:szCs w:val="26"/>
              </w:rPr>
              <w:t>TS. Nguyễn Hoàng Diễm My</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lastRenderedPageBreak/>
              <w:t>20</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ADEC414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 xml:space="preserve">Kinh tế Phát triển nông nghiệp </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4"/>
                <w:sz w:val="26"/>
                <w:szCs w:val="26"/>
              </w:rPr>
            </w:pPr>
            <w:r w:rsidRPr="00D43452">
              <w:rPr>
                <w:color w:val="auto"/>
                <w:spacing w:val="-4"/>
                <w:sz w:val="26"/>
                <w:szCs w:val="26"/>
              </w:rPr>
              <w:t>ThS. Trương Quang Dũng</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21</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STOM414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Kinh doanh và giao dịch trên thị trường chứng khoán</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4"/>
                <w:sz w:val="26"/>
                <w:szCs w:val="26"/>
              </w:rPr>
            </w:pPr>
            <w:r w:rsidRPr="00D43452">
              <w:rPr>
                <w:color w:val="auto"/>
                <w:spacing w:val="-4"/>
                <w:sz w:val="26"/>
                <w:szCs w:val="26"/>
              </w:rPr>
              <w:t>TS. Phạm Thị Thanh Xuân</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22</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ENTE414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2"/>
                <w:sz w:val="26"/>
                <w:szCs w:val="26"/>
                <w:lang w:val="pt-BR"/>
              </w:rPr>
            </w:pPr>
            <w:r w:rsidRPr="00D43452">
              <w:rPr>
                <w:color w:val="auto"/>
                <w:spacing w:val="-2"/>
                <w:sz w:val="26"/>
                <w:szCs w:val="26"/>
                <w:lang w:val="pt-BR"/>
              </w:rPr>
              <w:t>Khởi sự doanh nghiệp (</w:t>
            </w:r>
            <w:r w:rsidRPr="00D43452">
              <w:rPr>
                <w:bCs/>
                <w:color w:val="auto"/>
                <w:spacing w:val="-2"/>
                <w:sz w:val="26"/>
                <w:szCs w:val="26"/>
                <w:lang w:eastAsia="cs-CZ"/>
              </w:rPr>
              <w:t>startup)</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Nguyễn Thị Trà My</w:t>
            </w: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23</w:t>
            </w: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PFIN414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pt-BR"/>
              </w:rPr>
            </w:pPr>
            <w:r w:rsidRPr="00D43452">
              <w:rPr>
                <w:color w:val="auto"/>
                <w:sz w:val="26"/>
                <w:szCs w:val="26"/>
                <w:lang w:val="pt-BR"/>
              </w:rPr>
              <w:t>Tài chính công</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r w:rsidRPr="00D43452">
              <w:rPr>
                <w:color w:val="auto"/>
                <w:sz w:val="26"/>
                <w:szCs w:val="26"/>
              </w:rPr>
              <w:t>(4)</w:t>
            </w:r>
          </w:p>
        </w:tc>
        <w:tc>
          <w:tcPr>
            <w:tcW w:w="2930"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ThS. Lê Hoàng Anh</w:t>
            </w:r>
          </w:p>
        </w:tc>
      </w:tr>
      <w:tr w:rsidR="002B1CA0" w:rsidRPr="00D43452" w:rsidTr="001B50AD">
        <w:trPr>
          <w:trHeight w:val="405"/>
          <w:jc w:val="center"/>
        </w:trPr>
        <w:tc>
          <w:tcPr>
            <w:tcW w:w="5546" w:type="dxa"/>
            <w:gridSpan w:val="3"/>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b/>
                <w:i/>
                <w:color w:val="auto"/>
                <w:sz w:val="26"/>
                <w:szCs w:val="26"/>
                <w:lang w:val="pt-BR"/>
              </w:rPr>
              <w:t xml:space="preserve">II.3. Thực tập nghề nghiệp </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b/>
                <w:color w:val="auto"/>
                <w:sz w:val="26"/>
                <w:szCs w:val="26"/>
              </w:rPr>
            </w:pPr>
            <w:r w:rsidRPr="00D43452">
              <w:rPr>
                <w:b/>
                <w:color w:val="auto"/>
                <w:sz w:val="26"/>
                <w:szCs w:val="26"/>
              </w:rPr>
              <w:t>4/4</w:t>
            </w:r>
          </w:p>
        </w:tc>
        <w:tc>
          <w:tcPr>
            <w:tcW w:w="2930" w:type="dxa"/>
            <w:tcBorders>
              <w:top w:val="dotted" w:sz="4" w:space="0" w:color="auto"/>
              <w:bottom w:val="dotted" w:sz="4" w:space="0" w:color="auto"/>
            </w:tcBorders>
          </w:tcPr>
          <w:p w:rsidR="002B1CA0" w:rsidRPr="00D43452" w:rsidRDefault="002B1CA0" w:rsidP="001B50AD">
            <w:pPr>
              <w:spacing w:before="40" w:line="320" w:lineRule="exact"/>
              <w:jc w:val="center"/>
              <w:rPr>
                <w:color w:val="auto"/>
                <w:sz w:val="26"/>
                <w:szCs w:val="26"/>
              </w:rPr>
            </w:pP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INTS 334</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lang w:val="pt-BR"/>
              </w:rPr>
            </w:pPr>
            <w:r w:rsidRPr="00D43452">
              <w:rPr>
                <w:color w:val="auto"/>
                <w:sz w:val="26"/>
                <w:szCs w:val="26"/>
                <w:lang w:val="pt-BR"/>
              </w:rPr>
              <w:t>Thực tập nghề nghiệp</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lang w:val="pt-BR"/>
              </w:rPr>
            </w:pPr>
            <w:r w:rsidRPr="00D43452">
              <w:rPr>
                <w:color w:val="auto"/>
                <w:sz w:val="26"/>
                <w:szCs w:val="26"/>
                <w:lang w:val="pt-BR"/>
              </w:rPr>
              <w:t>4</w:t>
            </w:r>
          </w:p>
        </w:tc>
        <w:tc>
          <w:tcPr>
            <w:tcW w:w="2930" w:type="dxa"/>
            <w:tcBorders>
              <w:top w:val="dotted" w:sz="4" w:space="0" w:color="auto"/>
              <w:bottom w:val="dotted" w:sz="4" w:space="0" w:color="auto"/>
            </w:tcBorders>
          </w:tcPr>
          <w:p w:rsidR="002B1CA0" w:rsidRPr="00D43452" w:rsidRDefault="002B1CA0" w:rsidP="001B50AD">
            <w:pPr>
              <w:spacing w:before="40" w:line="320" w:lineRule="exact"/>
              <w:jc w:val="center"/>
              <w:rPr>
                <w:color w:val="auto"/>
                <w:sz w:val="26"/>
                <w:szCs w:val="26"/>
                <w:lang w:val="pt-BR"/>
              </w:rPr>
            </w:pPr>
          </w:p>
        </w:tc>
      </w:tr>
      <w:tr w:rsidR="002B1CA0" w:rsidRPr="00D43452" w:rsidTr="001B50AD">
        <w:trPr>
          <w:trHeight w:val="405"/>
          <w:jc w:val="center"/>
        </w:trPr>
        <w:tc>
          <w:tcPr>
            <w:tcW w:w="5546" w:type="dxa"/>
            <w:gridSpan w:val="3"/>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b/>
                <w:i/>
                <w:color w:val="auto"/>
                <w:sz w:val="26"/>
                <w:szCs w:val="26"/>
                <w:lang w:val="pt-BR"/>
              </w:rPr>
              <w:t xml:space="preserve">II.4. Thực tập cuối khóa </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b/>
                <w:color w:val="auto"/>
                <w:sz w:val="26"/>
                <w:szCs w:val="26"/>
              </w:rPr>
            </w:pPr>
            <w:r w:rsidRPr="00D43452">
              <w:rPr>
                <w:b/>
                <w:color w:val="auto"/>
                <w:sz w:val="26"/>
                <w:szCs w:val="26"/>
              </w:rPr>
              <w:t>8/8</w:t>
            </w:r>
          </w:p>
        </w:tc>
        <w:tc>
          <w:tcPr>
            <w:tcW w:w="2930" w:type="dxa"/>
            <w:tcBorders>
              <w:top w:val="dotted" w:sz="4" w:space="0" w:color="auto"/>
              <w:bottom w:val="dotted" w:sz="4" w:space="0" w:color="auto"/>
            </w:tcBorders>
          </w:tcPr>
          <w:p w:rsidR="002B1CA0" w:rsidRPr="00D43452" w:rsidRDefault="002B1CA0" w:rsidP="001B50AD">
            <w:pPr>
              <w:spacing w:before="40" w:line="320" w:lineRule="exact"/>
              <w:jc w:val="center"/>
              <w:rPr>
                <w:color w:val="auto"/>
                <w:sz w:val="26"/>
                <w:szCs w:val="26"/>
              </w:rPr>
            </w:pPr>
          </w:p>
        </w:tc>
      </w:tr>
      <w:tr w:rsidR="002B1CA0" w:rsidRPr="00D43452" w:rsidTr="001B50AD">
        <w:trPr>
          <w:trHeight w:val="405"/>
          <w:jc w:val="center"/>
        </w:trPr>
        <w:tc>
          <w:tcPr>
            <w:tcW w:w="563"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rPr>
            </w:pPr>
          </w:p>
        </w:tc>
        <w:tc>
          <w:tcPr>
            <w:tcW w:w="1401"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z w:val="26"/>
                <w:szCs w:val="26"/>
              </w:rPr>
            </w:pPr>
            <w:r w:rsidRPr="00D43452">
              <w:rPr>
                <w:color w:val="auto"/>
                <w:sz w:val="26"/>
                <w:szCs w:val="26"/>
              </w:rPr>
              <w:t>AFNR428</w:t>
            </w:r>
          </w:p>
        </w:tc>
        <w:tc>
          <w:tcPr>
            <w:tcW w:w="3582" w:type="dxa"/>
            <w:tcBorders>
              <w:top w:val="dotted" w:sz="4" w:space="0" w:color="auto"/>
              <w:bottom w:val="dotted" w:sz="4" w:space="0" w:color="auto"/>
            </w:tcBorders>
            <w:vAlign w:val="center"/>
          </w:tcPr>
          <w:p w:rsidR="002B1CA0" w:rsidRPr="00D43452" w:rsidRDefault="002B1CA0" w:rsidP="001B50AD">
            <w:pPr>
              <w:spacing w:before="40" w:line="320" w:lineRule="exact"/>
              <w:rPr>
                <w:color w:val="auto"/>
                <w:spacing w:val="-2"/>
                <w:sz w:val="26"/>
                <w:szCs w:val="26"/>
                <w:lang w:val="pt-BR"/>
              </w:rPr>
            </w:pPr>
            <w:r w:rsidRPr="00D43452">
              <w:rPr>
                <w:color w:val="auto"/>
                <w:spacing w:val="-2"/>
                <w:sz w:val="26"/>
                <w:szCs w:val="26"/>
              </w:rPr>
              <w:t>Thực tập cuối khóa (khóa luận)</w:t>
            </w:r>
          </w:p>
        </w:tc>
        <w:tc>
          <w:tcPr>
            <w:tcW w:w="809" w:type="dxa"/>
            <w:tcBorders>
              <w:top w:val="dotted" w:sz="4" w:space="0" w:color="auto"/>
              <w:bottom w:val="dotted" w:sz="4" w:space="0" w:color="auto"/>
            </w:tcBorders>
            <w:vAlign w:val="center"/>
          </w:tcPr>
          <w:p w:rsidR="002B1CA0" w:rsidRPr="00D43452" w:rsidRDefault="002B1CA0" w:rsidP="001B50AD">
            <w:pPr>
              <w:spacing w:before="40" w:line="320" w:lineRule="exact"/>
              <w:jc w:val="center"/>
              <w:rPr>
                <w:color w:val="auto"/>
                <w:sz w:val="26"/>
                <w:szCs w:val="26"/>
                <w:lang w:val="pt-BR"/>
              </w:rPr>
            </w:pPr>
            <w:r w:rsidRPr="00D43452">
              <w:rPr>
                <w:color w:val="auto"/>
                <w:sz w:val="26"/>
                <w:szCs w:val="26"/>
              </w:rPr>
              <w:t>8</w:t>
            </w:r>
          </w:p>
        </w:tc>
        <w:tc>
          <w:tcPr>
            <w:tcW w:w="2930" w:type="dxa"/>
            <w:tcBorders>
              <w:top w:val="dotted" w:sz="4" w:space="0" w:color="auto"/>
              <w:bottom w:val="dotted" w:sz="4" w:space="0" w:color="auto"/>
            </w:tcBorders>
          </w:tcPr>
          <w:p w:rsidR="002B1CA0" w:rsidRPr="00D43452" w:rsidRDefault="002B1CA0" w:rsidP="001B50AD">
            <w:pPr>
              <w:spacing w:before="40" w:line="320" w:lineRule="exact"/>
              <w:jc w:val="center"/>
              <w:rPr>
                <w:color w:val="auto"/>
                <w:sz w:val="26"/>
                <w:szCs w:val="26"/>
              </w:rPr>
            </w:pPr>
          </w:p>
        </w:tc>
      </w:tr>
      <w:tr w:rsidR="002B1CA0" w:rsidRPr="00D43452" w:rsidTr="001B50AD">
        <w:trPr>
          <w:trHeight w:val="405"/>
          <w:jc w:val="center"/>
        </w:trPr>
        <w:tc>
          <w:tcPr>
            <w:tcW w:w="563" w:type="dxa"/>
            <w:tcBorders>
              <w:top w:val="dotted" w:sz="4" w:space="0" w:color="auto"/>
            </w:tcBorders>
            <w:vAlign w:val="center"/>
          </w:tcPr>
          <w:p w:rsidR="002B1CA0" w:rsidRPr="00D43452" w:rsidRDefault="002B1CA0" w:rsidP="001B50AD">
            <w:pPr>
              <w:spacing w:before="40" w:line="320" w:lineRule="exact"/>
              <w:jc w:val="center"/>
              <w:rPr>
                <w:color w:val="auto"/>
                <w:sz w:val="26"/>
                <w:szCs w:val="26"/>
              </w:rPr>
            </w:pPr>
          </w:p>
        </w:tc>
        <w:tc>
          <w:tcPr>
            <w:tcW w:w="4983" w:type="dxa"/>
            <w:gridSpan w:val="2"/>
            <w:tcBorders>
              <w:top w:val="dotted" w:sz="4" w:space="0" w:color="auto"/>
            </w:tcBorders>
            <w:vAlign w:val="center"/>
          </w:tcPr>
          <w:p w:rsidR="002B1CA0" w:rsidRPr="00D43452" w:rsidRDefault="002B1CA0" w:rsidP="001B50AD">
            <w:pPr>
              <w:spacing w:before="40" w:line="320" w:lineRule="exact"/>
              <w:jc w:val="center"/>
              <w:rPr>
                <w:b/>
                <w:color w:val="auto"/>
                <w:sz w:val="26"/>
                <w:szCs w:val="26"/>
              </w:rPr>
            </w:pPr>
            <w:r w:rsidRPr="00D43452">
              <w:rPr>
                <w:b/>
                <w:color w:val="auto"/>
                <w:sz w:val="26"/>
                <w:szCs w:val="26"/>
              </w:rPr>
              <w:t>Tổng cộng</w:t>
            </w:r>
          </w:p>
        </w:tc>
        <w:tc>
          <w:tcPr>
            <w:tcW w:w="809" w:type="dxa"/>
            <w:tcBorders>
              <w:top w:val="dotted" w:sz="4" w:space="0" w:color="auto"/>
            </w:tcBorders>
            <w:vAlign w:val="center"/>
          </w:tcPr>
          <w:p w:rsidR="002B1CA0" w:rsidRPr="00D43452" w:rsidRDefault="002B1CA0" w:rsidP="001B50AD">
            <w:pPr>
              <w:spacing w:before="40" w:line="320" w:lineRule="exact"/>
              <w:jc w:val="center"/>
              <w:rPr>
                <w:color w:val="auto"/>
                <w:sz w:val="26"/>
                <w:szCs w:val="26"/>
              </w:rPr>
            </w:pPr>
          </w:p>
        </w:tc>
        <w:tc>
          <w:tcPr>
            <w:tcW w:w="2930" w:type="dxa"/>
            <w:tcBorders>
              <w:top w:val="dotted" w:sz="4" w:space="0" w:color="auto"/>
            </w:tcBorders>
          </w:tcPr>
          <w:p w:rsidR="002B1CA0" w:rsidRPr="00D43452" w:rsidRDefault="002B1CA0" w:rsidP="001B50AD">
            <w:pPr>
              <w:spacing w:before="40" w:line="320" w:lineRule="exact"/>
              <w:jc w:val="center"/>
              <w:rPr>
                <w:color w:val="auto"/>
                <w:sz w:val="26"/>
                <w:szCs w:val="26"/>
              </w:rPr>
            </w:pPr>
          </w:p>
        </w:tc>
      </w:tr>
    </w:tbl>
    <w:p w:rsidR="002B1CA0" w:rsidRPr="00D43452" w:rsidRDefault="002B1CA0" w:rsidP="002B1CA0">
      <w:pPr>
        <w:rPr>
          <w:b/>
          <w:color w:val="auto"/>
          <w:sz w:val="12"/>
          <w:szCs w:val="26"/>
        </w:rPr>
      </w:pPr>
    </w:p>
    <w:p w:rsidR="002B1CA0" w:rsidRPr="00D43452" w:rsidRDefault="002B1CA0" w:rsidP="002B1CA0">
      <w:pPr>
        <w:spacing w:line="300" w:lineRule="exact"/>
        <w:rPr>
          <w:i/>
          <w:color w:val="auto"/>
        </w:rPr>
      </w:pPr>
      <w:r w:rsidRPr="00D43452">
        <w:rPr>
          <w:b/>
          <w:i/>
          <w:color w:val="auto"/>
          <w:u w:val="single"/>
        </w:rPr>
        <w:t>Ghi chú:</w:t>
      </w:r>
      <w:r w:rsidRPr="00D43452">
        <w:rPr>
          <w:i/>
          <w:color w:val="auto"/>
        </w:rPr>
        <w:t xml:space="preserve">    -  Các học phần có dấu ( ) là các học phần tự chọn</w:t>
      </w:r>
    </w:p>
    <w:p w:rsidR="002B1CA0" w:rsidRPr="00D43452" w:rsidRDefault="002B1CA0" w:rsidP="002B1CA0">
      <w:pPr>
        <w:pStyle w:val="BodyTextIndent"/>
        <w:spacing w:after="0" w:line="300" w:lineRule="exact"/>
        <w:ind w:left="0"/>
        <w:jc w:val="both"/>
        <w:rPr>
          <w:b/>
          <w:color w:val="auto"/>
          <w:sz w:val="26"/>
          <w:szCs w:val="26"/>
          <w:lang w:val="en-US"/>
        </w:rPr>
      </w:pPr>
      <w:r w:rsidRPr="00D43452">
        <w:rPr>
          <w:i/>
          <w:color w:val="auto"/>
        </w:rPr>
        <w:tab/>
        <w:t xml:space="preserve">        - Chưa tính Giáo dục thể chất và Giáo dục Quốc phòng</w:t>
      </w:r>
      <w:r w:rsidRPr="00D43452">
        <w:rPr>
          <w:b/>
          <w:color w:val="auto"/>
          <w:sz w:val="26"/>
          <w:szCs w:val="26"/>
          <w:lang w:val="en-US"/>
        </w:rPr>
        <w:t xml:space="preserve"> </w:t>
      </w:r>
    </w:p>
    <w:p w:rsidR="002B1CA0" w:rsidRPr="00D43452" w:rsidRDefault="002B1CA0" w:rsidP="002B1CA0">
      <w:pPr>
        <w:pStyle w:val="BodyTextIndent"/>
        <w:spacing w:before="120" w:after="0" w:line="340" w:lineRule="exact"/>
        <w:ind w:left="0"/>
        <w:jc w:val="both"/>
        <w:rPr>
          <w:b/>
          <w:color w:val="auto"/>
          <w:sz w:val="26"/>
          <w:szCs w:val="26"/>
          <w:lang w:val="en-US"/>
        </w:rPr>
      </w:pPr>
      <w:r w:rsidRPr="00D43452">
        <w:rPr>
          <w:b/>
          <w:color w:val="auto"/>
          <w:sz w:val="26"/>
          <w:szCs w:val="26"/>
          <w:lang w:val="en-US"/>
        </w:rPr>
        <w:t>2.2. Mô tả tóm tắt chương trình</w:t>
      </w:r>
    </w:p>
    <w:p w:rsidR="002B1CA0" w:rsidRPr="00D43452" w:rsidRDefault="002B1CA0" w:rsidP="002B1CA0">
      <w:pPr>
        <w:spacing w:before="120" w:line="340" w:lineRule="exact"/>
        <w:ind w:firstLine="720"/>
        <w:jc w:val="both"/>
        <w:rPr>
          <w:color w:val="auto"/>
          <w:sz w:val="26"/>
          <w:szCs w:val="26"/>
        </w:rPr>
      </w:pPr>
      <w:r w:rsidRPr="00D43452">
        <w:rPr>
          <w:color w:val="auto"/>
          <w:sz w:val="26"/>
          <w:szCs w:val="26"/>
        </w:rPr>
        <w:t>Chương trình Tiên tiến đào tạo cử nhân song ngành Kinh tế và Tài chính được thiết kế gồm 210 tín chỉ (</w:t>
      </w:r>
      <w:r w:rsidRPr="00D43452">
        <w:rPr>
          <w:i/>
          <w:color w:val="auto"/>
          <w:sz w:val="26"/>
          <w:szCs w:val="26"/>
        </w:rPr>
        <w:t>không bao gồm Giáo dục quốc phòng và Giáo dục thể chất</w:t>
      </w:r>
      <w:r w:rsidRPr="00D43452">
        <w:rPr>
          <w:color w:val="auto"/>
          <w:sz w:val="26"/>
          <w:szCs w:val="26"/>
        </w:rPr>
        <w:t xml:space="preserve">). Sinh viên phải hoàn thành tối thiểu </w:t>
      </w:r>
      <w:r w:rsidRPr="00D43452">
        <w:rPr>
          <w:b/>
          <w:color w:val="auto"/>
          <w:sz w:val="26"/>
          <w:szCs w:val="26"/>
        </w:rPr>
        <w:t>140 tín chỉ</w:t>
      </w:r>
      <w:r w:rsidRPr="00D43452">
        <w:rPr>
          <w:color w:val="auto"/>
          <w:sz w:val="26"/>
          <w:szCs w:val="26"/>
        </w:rPr>
        <w:t xml:space="preserve"> trong đó có 92 tín chỉ bắt buộc (chiếm 65,7%) và 48 tín chỉ tự chọn (chiếm 34,3%). Kết cấu khối lượng kiến thức của Chương trình Tiên tiến được trình bày ở Bảng 2.</w:t>
      </w:r>
    </w:p>
    <w:p w:rsidR="002B1CA0" w:rsidRPr="00D43452" w:rsidRDefault="002B1CA0" w:rsidP="002B1CA0">
      <w:pPr>
        <w:pStyle w:val="BodyTextIndent"/>
        <w:spacing w:after="0" w:line="312" w:lineRule="auto"/>
        <w:ind w:left="720" w:firstLine="720"/>
        <w:jc w:val="both"/>
        <w:rPr>
          <w:b/>
          <w:color w:val="auto"/>
          <w:sz w:val="26"/>
          <w:szCs w:val="26"/>
          <w:lang w:val="pt-BR"/>
        </w:rPr>
      </w:pPr>
      <w:r w:rsidRPr="00D43452">
        <w:rPr>
          <w:b/>
          <w:color w:val="auto"/>
          <w:sz w:val="26"/>
          <w:szCs w:val="26"/>
          <w:lang w:val="pt-BR"/>
        </w:rPr>
        <w:t>Bảng 2: Cơ cấu Chương trình Tiên tiến theo khối kiến thức</w:t>
      </w:r>
    </w:p>
    <w:p w:rsidR="002B1CA0" w:rsidRPr="00D43452" w:rsidRDefault="002B1CA0" w:rsidP="002B1CA0">
      <w:pPr>
        <w:pStyle w:val="BodyTextIndent"/>
        <w:spacing w:after="0" w:line="312" w:lineRule="auto"/>
        <w:ind w:left="720" w:firstLine="720"/>
        <w:jc w:val="both"/>
        <w:rPr>
          <w:b/>
          <w:color w:val="auto"/>
          <w:sz w:val="12"/>
          <w:szCs w:val="26"/>
          <w:lang w:val="pt-BR"/>
        </w:rPr>
      </w:pPr>
    </w:p>
    <w:tbl>
      <w:tblPr>
        <w:tblW w:w="50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42"/>
        <w:gridCol w:w="3472"/>
      </w:tblGrid>
      <w:tr w:rsidR="002B1CA0" w:rsidRPr="00D43452" w:rsidTr="001B50AD">
        <w:trPr>
          <w:trHeight w:val="850"/>
          <w:tblHeader/>
        </w:trPr>
        <w:tc>
          <w:tcPr>
            <w:tcW w:w="3116" w:type="pct"/>
            <w:tcBorders>
              <w:bottom w:val="single" w:sz="4" w:space="0" w:color="auto"/>
            </w:tcBorders>
            <w:vAlign w:val="center"/>
          </w:tcPr>
          <w:p w:rsidR="002B1CA0" w:rsidRPr="00D43452" w:rsidRDefault="002B1CA0" w:rsidP="001B50AD">
            <w:pPr>
              <w:pStyle w:val="BodyTextIndent"/>
              <w:tabs>
                <w:tab w:val="center" w:pos="2954"/>
                <w:tab w:val="left" w:pos="4796"/>
              </w:tabs>
              <w:spacing w:before="60" w:after="60" w:line="340" w:lineRule="exact"/>
              <w:ind w:left="0"/>
              <w:jc w:val="center"/>
              <w:rPr>
                <w:b/>
                <w:color w:val="auto"/>
                <w:sz w:val="26"/>
                <w:szCs w:val="26"/>
                <w:lang w:val="en-US" w:eastAsia="en-US"/>
              </w:rPr>
            </w:pPr>
            <w:r w:rsidRPr="00D43452">
              <w:rPr>
                <w:color w:val="auto"/>
                <w:sz w:val="26"/>
                <w:szCs w:val="26"/>
                <w:lang w:val="pt-BR" w:eastAsia="en-US"/>
              </w:rPr>
              <w:br w:type="page"/>
            </w:r>
            <w:r w:rsidRPr="00D43452">
              <w:rPr>
                <w:b/>
                <w:color w:val="auto"/>
                <w:sz w:val="26"/>
                <w:szCs w:val="26"/>
                <w:lang w:val="en-US" w:eastAsia="en-US"/>
              </w:rPr>
              <w:t>Khối kiến thức</w:t>
            </w:r>
          </w:p>
        </w:tc>
        <w:tc>
          <w:tcPr>
            <w:tcW w:w="1884" w:type="pct"/>
            <w:tcBorders>
              <w:bottom w:val="single" w:sz="4" w:space="0" w:color="auto"/>
            </w:tcBorders>
            <w:vAlign w:val="center"/>
          </w:tcPr>
          <w:p w:rsidR="002B1CA0" w:rsidRPr="00D43452" w:rsidRDefault="002B1CA0" w:rsidP="001B50AD">
            <w:pPr>
              <w:pStyle w:val="BodyTextIndent"/>
              <w:spacing w:before="60" w:after="60" w:line="340" w:lineRule="exact"/>
              <w:ind w:left="0"/>
              <w:jc w:val="center"/>
              <w:rPr>
                <w:rFonts w:ascii="Times New Roman Bold" w:hAnsi="Times New Roman Bold"/>
                <w:b/>
                <w:color w:val="auto"/>
                <w:spacing w:val="-4"/>
                <w:sz w:val="26"/>
                <w:szCs w:val="26"/>
                <w:lang w:val="en-US" w:eastAsia="en-US"/>
              </w:rPr>
            </w:pPr>
            <w:r w:rsidRPr="00D43452">
              <w:rPr>
                <w:rFonts w:ascii="Times New Roman Bold" w:hAnsi="Times New Roman Bold"/>
                <w:b/>
                <w:color w:val="auto"/>
                <w:spacing w:val="-4"/>
                <w:sz w:val="26"/>
                <w:szCs w:val="26"/>
                <w:lang w:val="en-US" w:eastAsia="en-US"/>
              </w:rPr>
              <w:t>Số tín chỉ tối thiểu sinh viên phải hoàn thành/tổng số tín chỉ</w:t>
            </w:r>
          </w:p>
        </w:tc>
      </w:tr>
      <w:tr w:rsidR="002B1CA0" w:rsidRPr="00D43452" w:rsidTr="001B50AD">
        <w:tc>
          <w:tcPr>
            <w:tcW w:w="3116" w:type="pct"/>
            <w:tcBorders>
              <w:bottom w:val="dotted" w:sz="4" w:space="0" w:color="auto"/>
            </w:tcBorders>
          </w:tcPr>
          <w:p w:rsidR="002B1CA0" w:rsidRPr="00D43452" w:rsidRDefault="002B1CA0" w:rsidP="001B50AD">
            <w:pPr>
              <w:pStyle w:val="BodyTextIndent"/>
              <w:spacing w:before="120" w:after="0" w:line="320" w:lineRule="exact"/>
              <w:ind w:left="0"/>
              <w:jc w:val="both"/>
              <w:rPr>
                <w:b/>
                <w:color w:val="auto"/>
                <w:sz w:val="26"/>
                <w:szCs w:val="26"/>
                <w:lang w:val="en-US" w:eastAsia="en-US"/>
              </w:rPr>
            </w:pPr>
            <w:r w:rsidRPr="00D43452">
              <w:rPr>
                <w:b/>
                <w:color w:val="auto"/>
                <w:sz w:val="26"/>
                <w:szCs w:val="26"/>
                <w:lang w:val="en-US" w:eastAsia="en-US"/>
              </w:rPr>
              <w:t xml:space="preserve">I. Kiến thức Đại cương </w:t>
            </w:r>
            <w:r w:rsidRPr="00D43452">
              <w:rPr>
                <w:i/>
                <w:color w:val="auto"/>
                <w:sz w:val="26"/>
                <w:szCs w:val="26"/>
                <w:lang w:val="en-US" w:eastAsia="en-US"/>
              </w:rPr>
              <w:t>(23,9%)</w:t>
            </w:r>
          </w:p>
        </w:tc>
        <w:tc>
          <w:tcPr>
            <w:tcW w:w="1884" w:type="pct"/>
            <w:tcBorders>
              <w:bottom w:val="dotted" w:sz="4" w:space="0" w:color="auto"/>
            </w:tcBorders>
          </w:tcPr>
          <w:p w:rsidR="002B1CA0" w:rsidRPr="00D43452" w:rsidRDefault="002B1CA0" w:rsidP="001B50AD">
            <w:pPr>
              <w:pStyle w:val="BodyTextIndent"/>
              <w:spacing w:before="120" w:after="0" w:line="320" w:lineRule="exact"/>
              <w:ind w:left="0"/>
              <w:jc w:val="center"/>
              <w:rPr>
                <w:b/>
                <w:color w:val="auto"/>
                <w:sz w:val="26"/>
                <w:szCs w:val="26"/>
                <w:lang w:val="en-US" w:eastAsia="en-US"/>
              </w:rPr>
            </w:pPr>
            <w:r w:rsidRPr="00D43452">
              <w:rPr>
                <w:b/>
                <w:color w:val="auto"/>
                <w:sz w:val="26"/>
                <w:szCs w:val="26"/>
                <w:lang w:val="en-US" w:eastAsia="en-US"/>
              </w:rPr>
              <w:t>32/62</w:t>
            </w:r>
          </w:p>
        </w:tc>
      </w:tr>
      <w:tr w:rsidR="002B1CA0" w:rsidRPr="00D43452" w:rsidTr="001B50AD">
        <w:trPr>
          <w:trHeight w:val="152"/>
        </w:trPr>
        <w:tc>
          <w:tcPr>
            <w:tcW w:w="3116" w:type="pct"/>
            <w:tcBorders>
              <w:top w:val="dotted" w:sz="4" w:space="0" w:color="auto"/>
              <w:bottom w:val="dotted" w:sz="4" w:space="0" w:color="auto"/>
            </w:tcBorders>
          </w:tcPr>
          <w:p w:rsidR="002B1CA0" w:rsidRPr="00D43452" w:rsidRDefault="002B1CA0" w:rsidP="001B50AD">
            <w:pPr>
              <w:pStyle w:val="BodyTextIndent"/>
              <w:spacing w:before="120" w:after="0" w:line="320" w:lineRule="exact"/>
              <w:ind w:left="0"/>
              <w:jc w:val="both"/>
              <w:rPr>
                <w:b/>
                <w:i/>
                <w:color w:val="auto"/>
                <w:sz w:val="26"/>
                <w:szCs w:val="26"/>
                <w:lang w:val="en-US" w:eastAsia="en-US"/>
              </w:rPr>
            </w:pPr>
            <w:r w:rsidRPr="00D43452">
              <w:rPr>
                <w:b/>
                <w:i/>
                <w:color w:val="auto"/>
                <w:sz w:val="26"/>
                <w:szCs w:val="26"/>
                <w:lang w:val="en-US" w:eastAsia="en-US"/>
              </w:rPr>
              <w:t xml:space="preserve">  a. Kiến thức lý luận chính trị </w:t>
            </w:r>
            <w:r w:rsidRPr="00D43452">
              <w:rPr>
                <w:i/>
                <w:color w:val="auto"/>
                <w:sz w:val="26"/>
                <w:szCs w:val="26"/>
                <w:lang w:val="en-US" w:eastAsia="en-US"/>
              </w:rPr>
              <w:t>(bắt buộc)</w:t>
            </w:r>
          </w:p>
        </w:tc>
        <w:tc>
          <w:tcPr>
            <w:tcW w:w="1884" w:type="pct"/>
            <w:tcBorders>
              <w:top w:val="dotted" w:sz="4" w:space="0" w:color="auto"/>
              <w:bottom w:val="dotted" w:sz="4" w:space="0" w:color="auto"/>
            </w:tcBorders>
          </w:tcPr>
          <w:p w:rsidR="002B1CA0" w:rsidRPr="00D43452" w:rsidRDefault="002B1CA0" w:rsidP="001B50AD">
            <w:pPr>
              <w:pStyle w:val="BodyTextIndent"/>
              <w:spacing w:before="120" w:after="0" w:line="320" w:lineRule="exact"/>
              <w:ind w:left="0"/>
              <w:jc w:val="center"/>
              <w:rPr>
                <w:color w:val="auto"/>
                <w:sz w:val="26"/>
                <w:szCs w:val="26"/>
                <w:lang w:val="en-US" w:eastAsia="en-US"/>
              </w:rPr>
            </w:pPr>
            <w:r w:rsidRPr="00D43452">
              <w:rPr>
                <w:color w:val="auto"/>
                <w:sz w:val="26"/>
                <w:szCs w:val="26"/>
                <w:lang w:val="en-US" w:eastAsia="en-US"/>
              </w:rPr>
              <w:t>10/10</w:t>
            </w:r>
          </w:p>
        </w:tc>
      </w:tr>
      <w:tr w:rsidR="002B1CA0" w:rsidRPr="00D43452" w:rsidTr="001B50AD">
        <w:trPr>
          <w:trHeight w:val="152"/>
        </w:trPr>
        <w:tc>
          <w:tcPr>
            <w:tcW w:w="3116" w:type="pct"/>
            <w:tcBorders>
              <w:top w:val="dotted" w:sz="4" w:space="0" w:color="auto"/>
              <w:bottom w:val="dotted" w:sz="4" w:space="0" w:color="auto"/>
            </w:tcBorders>
          </w:tcPr>
          <w:p w:rsidR="002B1CA0" w:rsidRPr="00D43452" w:rsidRDefault="002B1CA0" w:rsidP="001B50AD">
            <w:pPr>
              <w:pStyle w:val="BodyTextIndent"/>
              <w:spacing w:before="120" w:after="0" w:line="320" w:lineRule="exact"/>
              <w:ind w:left="0"/>
              <w:jc w:val="both"/>
              <w:rPr>
                <w:b/>
                <w:i/>
                <w:color w:val="auto"/>
                <w:sz w:val="26"/>
                <w:szCs w:val="26"/>
                <w:lang w:val="en-US" w:eastAsia="en-US"/>
              </w:rPr>
            </w:pPr>
            <w:r w:rsidRPr="00D43452">
              <w:rPr>
                <w:b/>
                <w:i/>
                <w:color w:val="auto"/>
                <w:sz w:val="26"/>
                <w:szCs w:val="26"/>
                <w:lang w:val="en-US" w:eastAsia="en-US"/>
              </w:rPr>
              <w:t xml:space="preserve">  b. Tiếng Anh </w:t>
            </w:r>
            <w:r w:rsidRPr="00D43452">
              <w:rPr>
                <w:i/>
                <w:color w:val="auto"/>
                <w:sz w:val="26"/>
                <w:szCs w:val="26"/>
                <w:lang w:val="en-US" w:eastAsia="en-US"/>
              </w:rPr>
              <w:t>(24 tín chỉ, trong đó có 6 TC bắt buộc)</w:t>
            </w:r>
          </w:p>
        </w:tc>
        <w:tc>
          <w:tcPr>
            <w:tcW w:w="1884" w:type="pct"/>
            <w:tcBorders>
              <w:top w:val="dotted" w:sz="4" w:space="0" w:color="auto"/>
              <w:bottom w:val="dotted" w:sz="4" w:space="0" w:color="auto"/>
            </w:tcBorders>
          </w:tcPr>
          <w:p w:rsidR="002B1CA0" w:rsidRPr="00D43452" w:rsidRDefault="002B1CA0" w:rsidP="001B50AD">
            <w:pPr>
              <w:pStyle w:val="BodyTextIndent"/>
              <w:spacing w:before="120" w:after="0" w:line="320" w:lineRule="exact"/>
              <w:ind w:left="0"/>
              <w:jc w:val="center"/>
              <w:rPr>
                <w:color w:val="auto"/>
                <w:sz w:val="26"/>
                <w:szCs w:val="26"/>
                <w:lang w:val="en-US" w:eastAsia="en-US"/>
              </w:rPr>
            </w:pPr>
            <w:r w:rsidRPr="00D43452">
              <w:rPr>
                <w:color w:val="auto"/>
                <w:sz w:val="26"/>
                <w:szCs w:val="26"/>
                <w:lang w:val="en-US" w:eastAsia="en-US"/>
              </w:rPr>
              <w:t>6/24</w:t>
            </w:r>
          </w:p>
        </w:tc>
      </w:tr>
      <w:tr w:rsidR="002B1CA0" w:rsidRPr="00D43452" w:rsidTr="001B50AD">
        <w:tc>
          <w:tcPr>
            <w:tcW w:w="3116" w:type="pct"/>
            <w:tcBorders>
              <w:top w:val="dotted" w:sz="4" w:space="0" w:color="auto"/>
              <w:bottom w:val="dotted" w:sz="4" w:space="0" w:color="auto"/>
            </w:tcBorders>
          </w:tcPr>
          <w:p w:rsidR="002B1CA0" w:rsidRPr="00D43452" w:rsidRDefault="002B1CA0" w:rsidP="001B50AD">
            <w:pPr>
              <w:pStyle w:val="BodyTextIndent"/>
              <w:numPr>
                <w:ilvl w:val="0"/>
                <w:numId w:val="1"/>
              </w:numPr>
              <w:spacing w:before="120" w:after="0" w:line="320" w:lineRule="exact"/>
              <w:ind w:left="0"/>
              <w:jc w:val="both"/>
              <w:rPr>
                <w:b/>
                <w:i/>
                <w:color w:val="auto"/>
                <w:sz w:val="26"/>
                <w:szCs w:val="26"/>
                <w:lang w:val="en-US" w:eastAsia="en-US"/>
              </w:rPr>
            </w:pPr>
            <w:r w:rsidRPr="00D43452">
              <w:rPr>
                <w:b/>
                <w:i/>
                <w:color w:val="auto"/>
                <w:sz w:val="26"/>
                <w:szCs w:val="26"/>
                <w:lang w:val="en-US" w:eastAsia="en-US"/>
              </w:rPr>
              <w:t xml:space="preserve">  c. Kiến thức khoa học tự nhiên và kinh tế xã hội</w:t>
            </w:r>
          </w:p>
        </w:tc>
        <w:tc>
          <w:tcPr>
            <w:tcW w:w="1884" w:type="pct"/>
            <w:tcBorders>
              <w:top w:val="dotted" w:sz="4" w:space="0" w:color="auto"/>
              <w:bottom w:val="dotted" w:sz="4" w:space="0" w:color="auto"/>
            </w:tcBorders>
          </w:tcPr>
          <w:p w:rsidR="002B1CA0" w:rsidRPr="00D43452" w:rsidRDefault="002B1CA0" w:rsidP="001B50AD">
            <w:pPr>
              <w:pStyle w:val="BodyTextIndent"/>
              <w:spacing w:before="120" w:after="0" w:line="320" w:lineRule="exact"/>
              <w:ind w:left="0"/>
              <w:jc w:val="center"/>
              <w:rPr>
                <w:color w:val="auto"/>
                <w:sz w:val="26"/>
                <w:szCs w:val="26"/>
                <w:lang w:val="en-US" w:eastAsia="en-US"/>
              </w:rPr>
            </w:pPr>
            <w:r w:rsidRPr="00D43452">
              <w:rPr>
                <w:color w:val="auto"/>
                <w:sz w:val="26"/>
                <w:szCs w:val="26"/>
                <w:lang w:val="en-US" w:eastAsia="en-US"/>
              </w:rPr>
              <w:t>16/28</w:t>
            </w:r>
          </w:p>
        </w:tc>
      </w:tr>
      <w:tr w:rsidR="002B1CA0" w:rsidRPr="00D43452" w:rsidTr="001B50AD">
        <w:tc>
          <w:tcPr>
            <w:tcW w:w="3116" w:type="pct"/>
            <w:tcBorders>
              <w:top w:val="dotted" w:sz="4" w:space="0" w:color="auto"/>
              <w:bottom w:val="dotted" w:sz="4" w:space="0" w:color="auto"/>
            </w:tcBorders>
          </w:tcPr>
          <w:p w:rsidR="002B1CA0" w:rsidRPr="00D43452" w:rsidRDefault="002B1CA0" w:rsidP="001B50AD">
            <w:pPr>
              <w:pStyle w:val="BodyTextIndent"/>
              <w:numPr>
                <w:ilvl w:val="0"/>
                <w:numId w:val="2"/>
              </w:numPr>
              <w:spacing w:before="120" w:after="0" w:line="320" w:lineRule="exact"/>
              <w:jc w:val="both"/>
              <w:rPr>
                <w:i/>
                <w:color w:val="auto"/>
                <w:sz w:val="26"/>
                <w:szCs w:val="26"/>
                <w:lang w:val="en-US" w:eastAsia="en-US"/>
              </w:rPr>
            </w:pPr>
            <w:r w:rsidRPr="00D43452">
              <w:rPr>
                <w:i/>
                <w:color w:val="auto"/>
                <w:sz w:val="26"/>
                <w:szCs w:val="26"/>
                <w:lang w:val="en-US" w:eastAsia="en-US"/>
              </w:rPr>
              <w:t>Bắt buộc</w:t>
            </w:r>
          </w:p>
        </w:tc>
        <w:tc>
          <w:tcPr>
            <w:tcW w:w="1884" w:type="pct"/>
            <w:tcBorders>
              <w:top w:val="dotted" w:sz="4" w:space="0" w:color="auto"/>
              <w:bottom w:val="dotted" w:sz="4" w:space="0" w:color="auto"/>
            </w:tcBorders>
          </w:tcPr>
          <w:p w:rsidR="002B1CA0" w:rsidRPr="00D43452" w:rsidRDefault="002B1CA0" w:rsidP="001B50AD">
            <w:pPr>
              <w:pStyle w:val="BodyTextIndent"/>
              <w:spacing w:before="120" w:after="0" w:line="320" w:lineRule="exact"/>
              <w:ind w:left="0"/>
              <w:jc w:val="center"/>
              <w:rPr>
                <w:i/>
                <w:color w:val="auto"/>
                <w:sz w:val="26"/>
                <w:szCs w:val="26"/>
                <w:lang w:val="en-US" w:eastAsia="en-US"/>
              </w:rPr>
            </w:pPr>
            <w:r w:rsidRPr="00D43452">
              <w:rPr>
                <w:i/>
                <w:color w:val="auto"/>
                <w:sz w:val="26"/>
                <w:szCs w:val="26"/>
                <w:lang w:val="en-US" w:eastAsia="en-US"/>
              </w:rPr>
              <w:t>8/8</w:t>
            </w:r>
          </w:p>
        </w:tc>
      </w:tr>
      <w:tr w:rsidR="002B1CA0" w:rsidRPr="00D43452" w:rsidTr="001B50AD">
        <w:tc>
          <w:tcPr>
            <w:tcW w:w="3116" w:type="pct"/>
            <w:tcBorders>
              <w:top w:val="dotted" w:sz="4" w:space="0" w:color="auto"/>
              <w:bottom w:val="dotted" w:sz="4" w:space="0" w:color="auto"/>
            </w:tcBorders>
          </w:tcPr>
          <w:p w:rsidR="002B1CA0" w:rsidRPr="00D43452" w:rsidRDefault="002B1CA0" w:rsidP="001B50AD">
            <w:pPr>
              <w:pStyle w:val="BodyTextIndent"/>
              <w:numPr>
                <w:ilvl w:val="0"/>
                <w:numId w:val="2"/>
              </w:numPr>
              <w:spacing w:before="120" w:after="0" w:line="320" w:lineRule="exact"/>
              <w:jc w:val="both"/>
              <w:rPr>
                <w:i/>
                <w:color w:val="auto"/>
                <w:sz w:val="26"/>
                <w:szCs w:val="26"/>
                <w:lang w:val="en-US" w:eastAsia="en-US"/>
              </w:rPr>
            </w:pPr>
            <w:r w:rsidRPr="00D43452">
              <w:rPr>
                <w:i/>
                <w:color w:val="auto"/>
                <w:sz w:val="26"/>
                <w:szCs w:val="26"/>
                <w:lang w:val="en-US" w:eastAsia="en-US"/>
              </w:rPr>
              <w:t xml:space="preserve">Tự chọn     </w:t>
            </w:r>
          </w:p>
        </w:tc>
        <w:tc>
          <w:tcPr>
            <w:tcW w:w="1884" w:type="pct"/>
            <w:tcBorders>
              <w:top w:val="dotted" w:sz="4" w:space="0" w:color="auto"/>
              <w:bottom w:val="dotted" w:sz="4" w:space="0" w:color="auto"/>
            </w:tcBorders>
          </w:tcPr>
          <w:p w:rsidR="002B1CA0" w:rsidRPr="00D43452" w:rsidRDefault="002B1CA0" w:rsidP="001B50AD">
            <w:pPr>
              <w:pStyle w:val="BodyTextIndent"/>
              <w:spacing w:before="120" w:after="0" w:line="320" w:lineRule="exact"/>
              <w:ind w:left="0"/>
              <w:jc w:val="center"/>
              <w:rPr>
                <w:i/>
                <w:color w:val="auto"/>
                <w:sz w:val="26"/>
                <w:szCs w:val="26"/>
                <w:lang w:val="en-US" w:eastAsia="en-US"/>
              </w:rPr>
            </w:pPr>
            <w:r w:rsidRPr="00D43452">
              <w:rPr>
                <w:i/>
                <w:color w:val="auto"/>
                <w:sz w:val="26"/>
                <w:szCs w:val="26"/>
                <w:lang w:val="en-US" w:eastAsia="en-US"/>
              </w:rPr>
              <w:t>8/20</w:t>
            </w:r>
          </w:p>
        </w:tc>
      </w:tr>
      <w:tr w:rsidR="002B1CA0" w:rsidRPr="00D43452" w:rsidTr="001B50AD">
        <w:tc>
          <w:tcPr>
            <w:tcW w:w="3116" w:type="pct"/>
            <w:tcBorders>
              <w:top w:val="dotted" w:sz="4" w:space="0" w:color="auto"/>
              <w:bottom w:val="single" w:sz="4" w:space="0" w:color="auto"/>
            </w:tcBorders>
          </w:tcPr>
          <w:p w:rsidR="002B1CA0" w:rsidRPr="00D43452" w:rsidRDefault="002B1CA0" w:rsidP="001B50AD">
            <w:pPr>
              <w:pStyle w:val="BodyTextIndent"/>
              <w:spacing w:before="120" w:after="0" w:line="320" w:lineRule="exact"/>
              <w:ind w:left="0"/>
              <w:jc w:val="both"/>
              <w:rPr>
                <w:b/>
                <w:i/>
                <w:color w:val="auto"/>
                <w:sz w:val="26"/>
                <w:szCs w:val="26"/>
                <w:lang w:val="en-US" w:eastAsia="en-US"/>
              </w:rPr>
            </w:pPr>
            <w:r w:rsidRPr="00D43452">
              <w:rPr>
                <w:b/>
                <w:i/>
                <w:color w:val="auto"/>
                <w:sz w:val="26"/>
                <w:szCs w:val="26"/>
                <w:lang w:val="en-US" w:eastAsia="en-US"/>
              </w:rPr>
              <w:t xml:space="preserve">    d. Giáo dục thể chất và Giáo dục Quốc phòng </w:t>
            </w:r>
          </w:p>
        </w:tc>
        <w:tc>
          <w:tcPr>
            <w:tcW w:w="1884" w:type="pct"/>
            <w:tcBorders>
              <w:top w:val="dotted" w:sz="4" w:space="0" w:color="auto"/>
              <w:bottom w:val="single" w:sz="4" w:space="0" w:color="auto"/>
            </w:tcBorders>
          </w:tcPr>
          <w:p w:rsidR="002B1CA0" w:rsidRPr="00D43452" w:rsidRDefault="002B1CA0" w:rsidP="001B50AD">
            <w:pPr>
              <w:pStyle w:val="BodyTextIndent"/>
              <w:spacing w:before="120" w:after="0" w:line="320" w:lineRule="exact"/>
              <w:ind w:left="0"/>
              <w:jc w:val="center"/>
              <w:rPr>
                <w:b/>
                <w:i/>
                <w:color w:val="auto"/>
                <w:sz w:val="26"/>
                <w:szCs w:val="26"/>
                <w:lang w:val="en-US" w:eastAsia="en-US"/>
              </w:rPr>
            </w:pPr>
          </w:p>
        </w:tc>
      </w:tr>
      <w:tr w:rsidR="002B1CA0" w:rsidRPr="00D43452" w:rsidTr="001B50AD">
        <w:tc>
          <w:tcPr>
            <w:tcW w:w="3116" w:type="pct"/>
            <w:tcBorders>
              <w:bottom w:val="single" w:sz="4" w:space="0" w:color="auto"/>
            </w:tcBorders>
          </w:tcPr>
          <w:p w:rsidR="002B1CA0" w:rsidRPr="00D43452" w:rsidRDefault="002B1CA0" w:rsidP="001B50AD">
            <w:pPr>
              <w:pStyle w:val="BodyTextIndent"/>
              <w:tabs>
                <w:tab w:val="left" w:pos="4996"/>
              </w:tabs>
              <w:spacing w:before="120" w:after="0" w:line="340" w:lineRule="exact"/>
              <w:ind w:left="0"/>
              <w:jc w:val="both"/>
              <w:rPr>
                <w:b/>
                <w:color w:val="auto"/>
                <w:sz w:val="26"/>
                <w:szCs w:val="26"/>
                <w:lang w:val="en-US" w:eastAsia="en-US"/>
              </w:rPr>
            </w:pPr>
            <w:r w:rsidRPr="00D43452">
              <w:rPr>
                <w:b/>
                <w:color w:val="auto"/>
                <w:sz w:val="26"/>
                <w:szCs w:val="26"/>
                <w:lang w:val="en-US" w:eastAsia="en-US"/>
              </w:rPr>
              <w:t>II. Kiến thức Cơ sở ngành (22,5%)</w:t>
            </w:r>
            <w:r w:rsidRPr="00D43452">
              <w:rPr>
                <w:b/>
                <w:color w:val="auto"/>
                <w:sz w:val="26"/>
                <w:szCs w:val="26"/>
                <w:lang w:val="en-US" w:eastAsia="en-US"/>
              </w:rPr>
              <w:tab/>
            </w:r>
          </w:p>
        </w:tc>
        <w:tc>
          <w:tcPr>
            <w:tcW w:w="1884" w:type="pct"/>
            <w:tcBorders>
              <w:bottom w:val="single" w:sz="4" w:space="0" w:color="auto"/>
            </w:tcBorders>
            <w:vAlign w:val="bottom"/>
          </w:tcPr>
          <w:p w:rsidR="002B1CA0" w:rsidRPr="00D43452" w:rsidRDefault="002B1CA0" w:rsidP="001B50AD">
            <w:pPr>
              <w:spacing w:before="120" w:line="340" w:lineRule="exact"/>
              <w:jc w:val="center"/>
              <w:rPr>
                <w:b/>
                <w:color w:val="auto"/>
                <w:sz w:val="26"/>
                <w:szCs w:val="26"/>
              </w:rPr>
            </w:pPr>
            <w:r w:rsidRPr="00D43452">
              <w:rPr>
                <w:b/>
                <w:color w:val="auto"/>
                <w:sz w:val="26"/>
                <w:szCs w:val="26"/>
              </w:rPr>
              <w:t>32/44</w:t>
            </w:r>
          </w:p>
        </w:tc>
      </w:tr>
      <w:tr w:rsidR="002B1CA0" w:rsidRPr="00D43452" w:rsidTr="001B50AD">
        <w:tc>
          <w:tcPr>
            <w:tcW w:w="3116" w:type="pct"/>
            <w:tcBorders>
              <w:bottom w:val="dotted" w:sz="4" w:space="0" w:color="auto"/>
            </w:tcBorders>
          </w:tcPr>
          <w:p w:rsidR="002B1CA0" w:rsidRPr="00D43452" w:rsidRDefault="002B1CA0" w:rsidP="001B50AD">
            <w:pPr>
              <w:pStyle w:val="BodyTextIndent"/>
              <w:numPr>
                <w:ilvl w:val="0"/>
                <w:numId w:val="2"/>
              </w:numPr>
              <w:spacing w:before="120" w:after="0" w:line="340" w:lineRule="exact"/>
              <w:jc w:val="both"/>
              <w:rPr>
                <w:i/>
                <w:color w:val="auto"/>
                <w:sz w:val="26"/>
                <w:szCs w:val="26"/>
                <w:lang w:val="en-US" w:eastAsia="en-US"/>
              </w:rPr>
            </w:pPr>
            <w:r w:rsidRPr="00D43452">
              <w:rPr>
                <w:i/>
                <w:color w:val="auto"/>
                <w:sz w:val="26"/>
                <w:szCs w:val="26"/>
                <w:lang w:val="en-US" w:eastAsia="en-US"/>
              </w:rPr>
              <w:t>Bắt buộc</w:t>
            </w:r>
          </w:p>
        </w:tc>
        <w:tc>
          <w:tcPr>
            <w:tcW w:w="1884" w:type="pct"/>
            <w:tcBorders>
              <w:bottom w:val="dotted" w:sz="4" w:space="0" w:color="auto"/>
            </w:tcBorders>
            <w:vAlign w:val="bottom"/>
          </w:tcPr>
          <w:p w:rsidR="002B1CA0" w:rsidRPr="00D43452" w:rsidRDefault="002B1CA0" w:rsidP="001B50AD">
            <w:pPr>
              <w:spacing w:before="120" w:line="340" w:lineRule="exact"/>
              <w:jc w:val="center"/>
              <w:rPr>
                <w:i/>
                <w:color w:val="auto"/>
                <w:sz w:val="26"/>
                <w:szCs w:val="26"/>
              </w:rPr>
            </w:pPr>
            <w:r w:rsidRPr="00D43452">
              <w:rPr>
                <w:i/>
                <w:color w:val="auto"/>
                <w:sz w:val="26"/>
                <w:szCs w:val="26"/>
              </w:rPr>
              <w:t>20/20</w:t>
            </w:r>
          </w:p>
        </w:tc>
      </w:tr>
      <w:tr w:rsidR="002B1CA0" w:rsidRPr="00D43452" w:rsidTr="001B50AD">
        <w:tc>
          <w:tcPr>
            <w:tcW w:w="3116" w:type="pct"/>
            <w:tcBorders>
              <w:top w:val="dotted" w:sz="4" w:space="0" w:color="auto"/>
            </w:tcBorders>
          </w:tcPr>
          <w:p w:rsidR="002B1CA0" w:rsidRPr="00D43452" w:rsidRDefault="002B1CA0" w:rsidP="001B50AD">
            <w:pPr>
              <w:pStyle w:val="BodyTextIndent"/>
              <w:numPr>
                <w:ilvl w:val="0"/>
                <w:numId w:val="2"/>
              </w:numPr>
              <w:spacing w:before="120" w:after="0" w:line="340" w:lineRule="exact"/>
              <w:jc w:val="both"/>
              <w:rPr>
                <w:i/>
                <w:color w:val="auto"/>
                <w:sz w:val="26"/>
                <w:szCs w:val="26"/>
                <w:lang w:val="en-US" w:eastAsia="en-US"/>
              </w:rPr>
            </w:pPr>
            <w:r w:rsidRPr="00D43452">
              <w:rPr>
                <w:i/>
                <w:color w:val="auto"/>
                <w:sz w:val="26"/>
                <w:szCs w:val="26"/>
                <w:lang w:val="en-US" w:eastAsia="en-US"/>
              </w:rPr>
              <w:t>Tự chọn</w:t>
            </w:r>
          </w:p>
        </w:tc>
        <w:tc>
          <w:tcPr>
            <w:tcW w:w="1884" w:type="pct"/>
            <w:tcBorders>
              <w:top w:val="dotted" w:sz="4" w:space="0" w:color="auto"/>
            </w:tcBorders>
            <w:vAlign w:val="bottom"/>
          </w:tcPr>
          <w:p w:rsidR="002B1CA0" w:rsidRPr="00D43452" w:rsidRDefault="002B1CA0" w:rsidP="001B50AD">
            <w:pPr>
              <w:spacing w:before="120" w:line="340" w:lineRule="exact"/>
              <w:jc w:val="center"/>
              <w:rPr>
                <w:i/>
                <w:color w:val="auto"/>
                <w:sz w:val="26"/>
                <w:szCs w:val="26"/>
              </w:rPr>
            </w:pPr>
            <w:r w:rsidRPr="00D43452">
              <w:rPr>
                <w:i/>
                <w:color w:val="auto"/>
                <w:sz w:val="26"/>
                <w:szCs w:val="26"/>
              </w:rPr>
              <w:t>12/24</w:t>
            </w:r>
          </w:p>
        </w:tc>
      </w:tr>
      <w:tr w:rsidR="002B1CA0" w:rsidRPr="00D43452" w:rsidTr="001B50AD">
        <w:tc>
          <w:tcPr>
            <w:tcW w:w="3116" w:type="pct"/>
            <w:tcBorders>
              <w:bottom w:val="single" w:sz="4" w:space="0" w:color="auto"/>
            </w:tcBorders>
          </w:tcPr>
          <w:p w:rsidR="002B1CA0" w:rsidRPr="00D43452" w:rsidRDefault="002B1CA0" w:rsidP="001B50AD">
            <w:pPr>
              <w:pStyle w:val="BodyTextIndent"/>
              <w:spacing w:before="120" w:after="0" w:line="340" w:lineRule="exact"/>
              <w:ind w:left="0"/>
              <w:jc w:val="both"/>
              <w:rPr>
                <w:b/>
                <w:color w:val="auto"/>
                <w:sz w:val="26"/>
                <w:szCs w:val="26"/>
                <w:lang w:val="en-US" w:eastAsia="en-US"/>
              </w:rPr>
            </w:pPr>
            <w:r w:rsidRPr="00D43452">
              <w:rPr>
                <w:b/>
                <w:color w:val="auto"/>
                <w:sz w:val="26"/>
                <w:szCs w:val="26"/>
                <w:lang w:val="en-US" w:eastAsia="en-US"/>
              </w:rPr>
              <w:t>III. Kiến thức ngành (45,2%)</w:t>
            </w:r>
          </w:p>
        </w:tc>
        <w:tc>
          <w:tcPr>
            <w:tcW w:w="1884" w:type="pct"/>
            <w:tcBorders>
              <w:bottom w:val="single" w:sz="4" w:space="0" w:color="auto"/>
            </w:tcBorders>
            <w:vAlign w:val="bottom"/>
          </w:tcPr>
          <w:p w:rsidR="002B1CA0" w:rsidRPr="00D43452" w:rsidRDefault="002B1CA0" w:rsidP="001B50AD">
            <w:pPr>
              <w:spacing w:before="120" w:line="340" w:lineRule="exact"/>
              <w:jc w:val="center"/>
              <w:rPr>
                <w:b/>
                <w:color w:val="auto"/>
                <w:sz w:val="26"/>
                <w:szCs w:val="26"/>
              </w:rPr>
            </w:pPr>
            <w:r w:rsidRPr="00D43452">
              <w:rPr>
                <w:b/>
                <w:color w:val="auto"/>
                <w:sz w:val="26"/>
                <w:szCs w:val="26"/>
              </w:rPr>
              <w:t>64/92</w:t>
            </w:r>
          </w:p>
        </w:tc>
      </w:tr>
      <w:tr w:rsidR="002B1CA0" w:rsidRPr="00D43452" w:rsidTr="001B50AD">
        <w:tc>
          <w:tcPr>
            <w:tcW w:w="3116" w:type="pct"/>
            <w:tcBorders>
              <w:bottom w:val="dotted" w:sz="4" w:space="0" w:color="auto"/>
            </w:tcBorders>
          </w:tcPr>
          <w:p w:rsidR="002B1CA0" w:rsidRPr="00D43452" w:rsidRDefault="002B1CA0" w:rsidP="001B50AD">
            <w:pPr>
              <w:pStyle w:val="BodyTextIndent"/>
              <w:numPr>
                <w:ilvl w:val="0"/>
                <w:numId w:val="2"/>
              </w:numPr>
              <w:spacing w:before="120" w:after="0" w:line="340" w:lineRule="exact"/>
              <w:jc w:val="both"/>
              <w:rPr>
                <w:i/>
                <w:color w:val="auto"/>
                <w:sz w:val="26"/>
                <w:szCs w:val="26"/>
                <w:lang w:val="en-US" w:eastAsia="en-US"/>
              </w:rPr>
            </w:pPr>
            <w:r w:rsidRPr="00D43452">
              <w:rPr>
                <w:i/>
                <w:color w:val="auto"/>
                <w:sz w:val="26"/>
                <w:szCs w:val="26"/>
                <w:lang w:val="en-US" w:eastAsia="en-US"/>
              </w:rPr>
              <w:t>Bắt buộc</w:t>
            </w:r>
          </w:p>
        </w:tc>
        <w:tc>
          <w:tcPr>
            <w:tcW w:w="1884" w:type="pct"/>
            <w:tcBorders>
              <w:bottom w:val="dotted" w:sz="4" w:space="0" w:color="auto"/>
            </w:tcBorders>
            <w:vAlign w:val="bottom"/>
          </w:tcPr>
          <w:p w:rsidR="002B1CA0" w:rsidRPr="00D43452" w:rsidRDefault="002B1CA0" w:rsidP="001B50AD">
            <w:pPr>
              <w:spacing w:before="120" w:line="340" w:lineRule="exact"/>
              <w:jc w:val="center"/>
              <w:rPr>
                <w:i/>
                <w:color w:val="auto"/>
                <w:sz w:val="26"/>
                <w:szCs w:val="26"/>
              </w:rPr>
            </w:pPr>
            <w:r w:rsidRPr="00D43452">
              <w:rPr>
                <w:i/>
                <w:color w:val="auto"/>
                <w:sz w:val="26"/>
                <w:szCs w:val="26"/>
              </w:rPr>
              <w:t>36/36</w:t>
            </w:r>
          </w:p>
        </w:tc>
      </w:tr>
      <w:tr w:rsidR="002B1CA0" w:rsidRPr="00D43452" w:rsidTr="001B50AD">
        <w:tc>
          <w:tcPr>
            <w:tcW w:w="3116" w:type="pct"/>
            <w:tcBorders>
              <w:top w:val="dotted" w:sz="4" w:space="0" w:color="auto"/>
            </w:tcBorders>
          </w:tcPr>
          <w:p w:rsidR="002B1CA0" w:rsidRPr="00D43452" w:rsidRDefault="002B1CA0" w:rsidP="001B50AD">
            <w:pPr>
              <w:pStyle w:val="BodyTextIndent"/>
              <w:numPr>
                <w:ilvl w:val="0"/>
                <w:numId w:val="2"/>
              </w:numPr>
              <w:spacing w:before="120" w:after="0" w:line="340" w:lineRule="exact"/>
              <w:jc w:val="both"/>
              <w:rPr>
                <w:i/>
                <w:color w:val="auto"/>
                <w:sz w:val="26"/>
                <w:szCs w:val="26"/>
                <w:lang w:val="en-US" w:eastAsia="en-US"/>
              </w:rPr>
            </w:pPr>
            <w:r w:rsidRPr="00D43452">
              <w:rPr>
                <w:i/>
                <w:color w:val="auto"/>
                <w:sz w:val="26"/>
                <w:szCs w:val="26"/>
                <w:lang w:val="en-US" w:eastAsia="en-US"/>
              </w:rPr>
              <w:lastRenderedPageBreak/>
              <w:t>Tự chọn</w:t>
            </w:r>
          </w:p>
        </w:tc>
        <w:tc>
          <w:tcPr>
            <w:tcW w:w="1884" w:type="pct"/>
            <w:tcBorders>
              <w:top w:val="dotted" w:sz="4" w:space="0" w:color="auto"/>
            </w:tcBorders>
            <w:vAlign w:val="bottom"/>
          </w:tcPr>
          <w:p w:rsidR="002B1CA0" w:rsidRPr="00D43452" w:rsidRDefault="002B1CA0" w:rsidP="001B50AD">
            <w:pPr>
              <w:spacing w:before="120" w:line="340" w:lineRule="exact"/>
              <w:jc w:val="center"/>
              <w:rPr>
                <w:i/>
                <w:color w:val="auto"/>
                <w:sz w:val="26"/>
                <w:szCs w:val="26"/>
              </w:rPr>
            </w:pPr>
            <w:r w:rsidRPr="00D43452">
              <w:rPr>
                <w:i/>
                <w:color w:val="auto"/>
                <w:sz w:val="26"/>
                <w:szCs w:val="26"/>
              </w:rPr>
              <w:t>28/56</w:t>
            </w:r>
          </w:p>
        </w:tc>
      </w:tr>
      <w:tr w:rsidR="002B1CA0" w:rsidRPr="00D43452" w:rsidTr="001B50AD">
        <w:tc>
          <w:tcPr>
            <w:tcW w:w="3116" w:type="pct"/>
          </w:tcPr>
          <w:p w:rsidR="002B1CA0" w:rsidRPr="00D43452" w:rsidRDefault="002B1CA0" w:rsidP="001B50AD">
            <w:pPr>
              <w:pStyle w:val="BodyTextIndent"/>
              <w:spacing w:before="120" w:after="0" w:line="340" w:lineRule="exact"/>
              <w:ind w:left="0"/>
              <w:rPr>
                <w:b/>
                <w:i/>
                <w:color w:val="auto"/>
                <w:sz w:val="26"/>
                <w:szCs w:val="26"/>
                <w:lang w:val="en-US" w:eastAsia="en-US"/>
              </w:rPr>
            </w:pPr>
            <w:r w:rsidRPr="00D43452">
              <w:rPr>
                <w:b/>
                <w:color w:val="auto"/>
                <w:sz w:val="26"/>
                <w:szCs w:val="26"/>
                <w:lang w:val="en-US" w:eastAsia="en-US"/>
              </w:rPr>
              <w:t>IV.</w:t>
            </w:r>
            <w:r w:rsidRPr="00D43452">
              <w:rPr>
                <w:b/>
                <w:i/>
                <w:color w:val="auto"/>
                <w:sz w:val="26"/>
                <w:szCs w:val="26"/>
                <w:lang w:val="en-US" w:eastAsia="en-US"/>
              </w:rPr>
              <w:t xml:space="preserve"> </w:t>
            </w:r>
            <w:r w:rsidRPr="00D43452">
              <w:rPr>
                <w:b/>
                <w:color w:val="auto"/>
                <w:sz w:val="26"/>
                <w:szCs w:val="26"/>
                <w:lang w:val="en-US" w:eastAsia="en-US"/>
              </w:rPr>
              <w:t>Thực tập nghề và Thực tập tốt nghiệp</w:t>
            </w:r>
            <w:r w:rsidRPr="00D43452">
              <w:rPr>
                <w:b/>
                <w:i/>
                <w:color w:val="auto"/>
                <w:sz w:val="26"/>
                <w:szCs w:val="26"/>
                <w:lang w:val="en-US" w:eastAsia="en-US"/>
              </w:rPr>
              <w:t xml:space="preserve"> (8,4%)</w:t>
            </w:r>
          </w:p>
        </w:tc>
        <w:tc>
          <w:tcPr>
            <w:tcW w:w="1884" w:type="pct"/>
            <w:vAlign w:val="bottom"/>
          </w:tcPr>
          <w:p w:rsidR="002B1CA0" w:rsidRPr="00D43452" w:rsidRDefault="002B1CA0" w:rsidP="001B50AD">
            <w:pPr>
              <w:spacing w:before="120" w:line="340" w:lineRule="exact"/>
              <w:jc w:val="center"/>
              <w:rPr>
                <w:b/>
                <w:color w:val="auto"/>
                <w:sz w:val="26"/>
                <w:szCs w:val="26"/>
              </w:rPr>
            </w:pPr>
            <w:r w:rsidRPr="00D43452">
              <w:rPr>
                <w:b/>
                <w:color w:val="auto"/>
                <w:sz w:val="26"/>
                <w:szCs w:val="26"/>
              </w:rPr>
              <w:t>12/12</w:t>
            </w:r>
          </w:p>
        </w:tc>
      </w:tr>
      <w:tr w:rsidR="002B1CA0" w:rsidRPr="00D43452" w:rsidTr="001B50AD">
        <w:tc>
          <w:tcPr>
            <w:tcW w:w="3116" w:type="pct"/>
            <w:tcBorders>
              <w:bottom w:val="single" w:sz="4" w:space="0" w:color="auto"/>
            </w:tcBorders>
          </w:tcPr>
          <w:p w:rsidR="002B1CA0" w:rsidRPr="00D43452" w:rsidRDefault="002B1CA0" w:rsidP="001B50AD">
            <w:pPr>
              <w:pStyle w:val="BodyTextIndent"/>
              <w:spacing w:before="120" w:after="0" w:line="340" w:lineRule="exact"/>
              <w:ind w:left="0"/>
              <w:rPr>
                <w:b/>
                <w:color w:val="auto"/>
                <w:sz w:val="26"/>
                <w:szCs w:val="26"/>
                <w:lang w:val="en-US" w:eastAsia="en-US"/>
              </w:rPr>
            </w:pPr>
            <w:r w:rsidRPr="00D43452">
              <w:rPr>
                <w:b/>
                <w:color w:val="auto"/>
                <w:sz w:val="26"/>
                <w:szCs w:val="26"/>
                <w:lang w:val="en-US" w:eastAsia="en-US"/>
              </w:rPr>
              <w:t xml:space="preserve">TỔNG SỐ TÍN CHỈ </w:t>
            </w:r>
          </w:p>
        </w:tc>
        <w:tc>
          <w:tcPr>
            <w:tcW w:w="1884" w:type="pct"/>
            <w:tcBorders>
              <w:bottom w:val="single" w:sz="4" w:space="0" w:color="auto"/>
            </w:tcBorders>
            <w:vAlign w:val="bottom"/>
          </w:tcPr>
          <w:p w:rsidR="002B1CA0" w:rsidRPr="00D43452" w:rsidRDefault="002B1CA0" w:rsidP="001B50AD">
            <w:pPr>
              <w:spacing w:before="120" w:line="340" w:lineRule="exact"/>
              <w:jc w:val="center"/>
              <w:rPr>
                <w:b/>
                <w:color w:val="auto"/>
                <w:sz w:val="26"/>
                <w:szCs w:val="26"/>
              </w:rPr>
            </w:pPr>
            <w:r w:rsidRPr="00D43452">
              <w:rPr>
                <w:b/>
                <w:color w:val="auto"/>
                <w:sz w:val="26"/>
                <w:szCs w:val="26"/>
              </w:rPr>
              <w:t>140/210</w:t>
            </w:r>
          </w:p>
        </w:tc>
      </w:tr>
      <w:tr w:rsidR="002B1CA0" w:rsidRPr="00D43452" w:rsidTr="001B50AD">
        <w:tc>
          <w:tcPr>
            <w:tcW w:w="3116" w:type="pct"/>
            <w:tcBorders>
              <w:bottom w:val="dotted" w:sz="4" w:space="0" w:color="auto"/>
            </w:tcBorders>
          </w:tcPr>
          <w:p w:rsidR="002B1CA0" w:rsidRPr="00D43452" w:rsidRDefault="002B1CA0" w:rsidP="001B50AD">
            <w:pPr>
              <w:pStyle w:val="BodyTextIndent"/>
              <w:spacing w:before="120" w:after="0" w:line="340" w:lineRule="exact"/>
              <w:ind w:left="0"/>
              <w:jc w:val="both"/>
              <w:rPr>
                <w:color w:val="auto"/>
                <w:sz w:val="26"/>
                <w:szCs w:val="26"/>
                <w:lang w:val="en-US" w:eastAsia="en-US"/>
              </w:rPr>
            </w:pPr>
            <w:r w:rsidRPr="00D43452">
              <w:rPr>
                <w:color w:val="auto"/>
                <w:sz w:val="26"/>
                <w:szCs w:val="26"/>
                <w:lang w:val="en-US" w:eastAsia="en-US"/>
              </w:rPr>
              <w:t>Trong đó: - Bắt buộc (65,7%)</w:t>
            </w:r>
          </w:p>
        </w:tc>
        <w:tc>
          <w:tcPr>
            <w:tcW w:w="1884" w:type="pct"/>
            <w:tcBorders>
              <w:bottom w:val="dotted" w:sz="4" w:space="0" w:color="auto"/>
            </w:tcBorders>
            <w:vAlign w:val="bottom"/>
          </w:tcPr>
          <w:p w:rsidR="002B1CA0" w:rsidRPr="00D43452" w:rsidRDefault="002B1CA0" w:rsidP="001B50AD">
            <w:pPr>
              <w:spacing w:before="120" w:line="340" w:lineRule="exact"/>
              <w:jc w:val="center"/>
              <w:rPr>
                <w:color w:val="auto"/>
                <w:sz w:val="26"/>
                <w:szCs w:val="26"/>
              </w:rPr>
            </w:pPr>
            <w:r w:rsidRPr="00D43452">
              <w:rPr>
                <w:color w:val="auto"/>
                <w:sz w:val="26"/>
                <w:szCs w:val="26"/>
              </w:rPr>
              <w:t>92</w:t>
            </w:r>
          </w:p>
        </w:tc>
      </w:tr>
      <w:tr w:rsidR="002B1CA0" w:rsidRPr="00D43452" w:rsidTr="001B50AD">
        <w:tc>
          <w:tcPr>
            <w:tcW w:w="3116" w:type="pct"/>
            <w:tcBorders>
              <w:top w:val="dotted" w:sz="4" w:space="0" w:color="auto"/>
            </w:tcBorders>
          </w:tcPr>
          <w:p w:rsidR="002B1CA0" w:rsidRPr="00D43452" w:rsidRDefault="002B1CA0" w:rsidP="001B50AD">
            <w:pPr>
              <w:pStyle w:val="BodyTextIndent"/>
              <w:spacing w:before="120" w:after="0" w:line="340" w:lineRule="exact"/>
              <w:ind w:left="0"/>
              <w:jc w:val="both"/>
              <w:rPr>
                <w:color w:val="auto"/>
                <w:sz w:val="26"/>
                <w:szCs w:val="26"/>
                <w:lang w:val="en-US" w:eastAsia="en-US"/>
              </w:rPr>
            </w:pPr>
            <w:r w:rsidRPr="00D43452">
              <w:rPr>
                <w:color w:val="auto"/>
                <w:sz w:val="26"/>
                <w:szCs w:val="26"/>
                <w:lang w:val="en-US" w:eastAsia="en-US"/>
              </w:rPr>
              <w:t xml:space="preserve">                 - Tự chọn (34,3%)</w:t>
            </w:r>
          </w:p>
        </w:tc>
        <w:tc>
          <w:tcPr>
            <w:tcW w:w="1884" w:type="pct"/>
            <w:tcBorders>
              <w:top w:val="dotted" w:sz="4" w:space="0" w:color="auto"/>
            </w:tcBorders>
            <w:vAlign w:val="bottom"/>
          </w:tcPr>
          <w:p w:rsidR="002B1CA0" w:rsidRPr="00D43452" w:rsidRDefault="002B1CA0" w:rsidP="001B50AD">
            <w:pPr>
              <w:spacing w:before="120" w:line="340" w:lineRule="exact"/>
              <w:jc w:val="center"/>
              <w:rPr>
                <w:color w:val="auto"/>
                <w:sz w:val="26"/>
                <w:szCs w:val="26"/>
              </w:rPr>
            </w:pPr>
            <w:r w:rsidRPr="00D43452">
              <w:rPr>
                <w:color w:val="auto"/>
                <w:sz w:val="26"/>
                <w:szCs w:val="26"/>
              </w:rPr>
              <w:t>48</w:t>
            </w:r>
          </w:p>
        </w:tc>
      </w:tr>
    </w:tbl>
    <w:p w:rsidR="002B1CA0" w:rsidRPr="00D43452" w:rsidRDefault="002B1CA0" w:rsidP="002B1CA0">
      <w:pPr>
        <w:pStyle w:val="BodyTextIndent"/>
        <w:spacing w:before="120" w:after="0" w:line="340" w:lineRule="exact"/>
        <w:ind w:left="0"/>
        <w:jc w:val="both"/>
        <w:rPr>
          <w:b/>
          <w:color w:val="auto"/>
          <w:sz w:val="26"/>
          <w:szCs w:val="26"/>
          <w:lang w:val="pt-BR"/>
        </w:rPr>
      </w:pPr>
    </w:p>
    <w:p w:rsidR="002B1CA0" w:rsidRPr="00D43452" w:rsidRDefault="002B1CA0" w:rsidP="002B1CA0">
      <w:pPr>
        <w:pStyle w:val="BodyTextIndent"/>
        <w:spacing w:before="120" w:after="0" w:line="340" w:lineRule="exact"/>
        <w:ind w:left="0"/>
        <w:jc w:val="both"/>
        <w:rPr>
          <w:color w:val="auto"/>
          <w:sz w:val="26"/>
          <w:szCs w:val="26"/>
          <w:lang w:val="pt-BR"/>
        </w:rPr>
        <w:sectPr w:rsidR="002B1CA0" w:rsidRPr="00D43452" w:rsidSect="002B1CA0">
          <w:footerReference w:type="default" r:id="rId7"/>
          <w:pgSz w:w="11907" w:h="16840" w:code="9"/>
          <w:pgMar w:top="630" w:right="1134" w:bottom="851" w:left="1701" w:header="720" w:footer="567" w:gutter="0"/>
          <w:cols w:space="720"/>
          <w:docGrid w:linePitch="360"/>
        </w:sectPr>
      </w:pPr>
    </w:p>
    <w:p w:rsidR="002B1CA0" w:rsidRPr="00D43452" w:rsidRDefault="002B1CA0" w:rsidP="002B1CA0">
      <w:pPr>
        <w:spacing w:before="120" w:after="120" w:line="312" w:lineRule="auto"/>
        <w:rPr>
          <w:b/>
          <w:color w:val="auto"/>
          <w:sz w:val="26"/>
          <w:szCs w:val="26"/>
          <w:lang w:val="pt-BR"/>
        </w:rPr>
      </w:pPr>
      <w:r w:rsidRPr="00D43452">
        <w:rPr>
          <w:b/>
          <w:color w:val="auto"/>
          <w:sz w:val="26"/>
          <w:szCs w:val="26"/>
          <w:lang w:val="pt-BR"/>
        </w:rPr>
        <w:lastRenderedPageBreak/>
        <w:t>2.3. Ma trận chuẩn đầu ra</w:t>
      </w:r>
    </w:p>
    <w:p w:rsidR="002B1CA0" w:rsidRPr="00D43452" w:rsidRDefault="002B1CA0" w:rsidP="002B1CA0">
      <w:pPr>
        <w:spacing w:before="120" w:after="120" w:line="312" w:lineRule="auto"/>
        <w:jc w:val="center"/>
        <w:rPr>
          <w:b/>
          <w:color w:val="auto"/>
          <w:sz w:val="26"/>
          <w:szCs w:val="26"/>
          <w:lang w:val="pt-BR"/>
        </w:rPr>
      </w:pPr>
      <w:r w:rsidRPr="00D43452">
        <w:rPr>
          <w:b/>
          <w:color w:val="auto"/>
          <w:sz w:val="26"/>
          <w:szCs w:val="26"/>
          <w:lang w:val="pt-BR"/>
        </w:rPr>
        <w:t>BẢNG MA TRẬN CHUẨN ĐẦU RA</w:t>
      </w:r>
    </w:p>
    <w:tbl>
      <w:tblPr>
        <w:tblW w:w="13400" w:type="dxa"/>
        <w:tblLook w:val="04A0" w:firstRow="1" w:lastRow="0" w:firstColumn="1" w:lastColumn="0" w:noHBand="0" w:noVBand="1"/>
      </w:tblPr>
      <w:tblGrid>
        <w:gridCol w:w="563"/>
        <w:gridCol w:w="1207"/>
        <w:gridCol w:w="3956"/>
        <w:gridCol w:w="578"/>
        <w:gridCol w:w="534"/>
        <w:gridCol w:w="534"/>
        <w:gridCol w:w="432"/>
        <w:gridCol w:w="421"/>
        <w:gridCol w:w="413"/>
        <w:gridCol w:w="428"/>
        <w:gridCol w:w="491"/>
        <w:gridCol w:w="576"/>
        <w:gridCol w:w="564"/>
        <w:gridCol w:w="565"/>
        <w:gridCol w:w="565"/>
        <w:gridCol w:w="787"/>
        <w:gridCol w:w="786"/>
      </w:tblGrid>
      <w:tr w:rsidR="002B1CA0" w:rsidRPr="00D43452" w:rsidTr="001B50AD">
        <w:trPr>
          <w:trHeight w:val="315"/>
          <w:tblHeader/>
        </w:trPr>
        <w:tc>
          <w:tcPr>
            <w:tcW w:w="563" w:type="dxa"/>
            <w:vMerge w:val="restart"/>
            <w:tcBorders>
              <w:top w:val="single" w:sz="4" w:space="0" w:color="auto"/>
              <w:left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lang w:val="fr-BE"/>
              </w:rPr>
            </w:pPr>
            <w:r w:rsidRPr="00D43452">
              <w:rPr>
                <w:b/>
                <w:color w:val="auto"/>
                <w:sz w:val="22"/>
                <w:szCs w:val="22"/>
                <w:lang w:val="fr-BE"/>
              </w:rPr>
              <w:t>TT</w:t>
            </w:r>
          </w:p>
        </w:tc>
        <w:tc>
          <w:tcPr>
            <w:tcW w:w="1207" w:type="dxa"/>
            <w:vMerge w:val="restart"/>
            <w:tcBorders>
              <w:top w:val="single" w:sz="4" w:space="0" w:color="auto"/>
              <w:left w:val="nil"/>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lang w:val="fr-BE"/>
              </w:rPr>
            </w:pPr>
            <w:r w:rsidRPr="00D43452">
              <w:rPr>
                <w:b/>
                <w:color w:val="auto"/>
                <w:sz w:val="22"/>
                <w:szCs w:val="22"/>
                <w:lang w:val="fr-BE"/>
              </w:rPr>
              <w:t>Mã học phần</w:t>
            </w:r>
          </w:p>
        </w:tc>
        <w:tc>
          <w:tcPr>
            <w:tcW w:w="3956" w:type="dxa"/>
            <w:vMerge w:val="restart"/>
            <w:tcBorders>
              <w:top w:val="single" w:sz="4" w:space="0" w:color="auto"/>
              <w:left w:val="nil"/>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lang w:val="sv-SE"/>
              </w:rPr>
            </w:pPr>
            <w:r w:rsidRPr="00D43452">
              <w:rPr>
                <w:b/>
                <w:color w:val="auto"/>
                <w:sz w:val="22"/>
                <w:szCs w:val="22"/>
                <w:lang w:val="sv-SE"/>
              </w:rPr>
              <w:t>Tên học phần</w:t>
            </w:r>
          </w:p>
        </w:tc>
        <w:tc>
          <w:tcPr>
            <w:tcW w:w="3340" w:type="dxa"/>
            <w:gridSpan w:val="7"/>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lang w:val="sv-SE"/>
              </w:rPr>
            </w:pPr>
            <w:r w:rsidRPr="00D43452">
              <w:rPr>
                <w:b/>
                <w:color w:val="auto"/>
                <w:sz w:val="22"/>
                <w:szCs w:val="22"/>
                <w:lang w:val="sv-SE"/>
              </w:rPr>
              <w:t>I. Chuẩn đầu ra kiến thức</w:t>
            </w:r>
          </w:p>
        </w:tc>
        <w:tc>
          <w:tcPr>
            <w:tcW w:w="2761" w:type="dxa"/>
            <w:gridSpan w:val="5"/>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ind w:left="-28"/>
              <w:jc w:val="center"/>
              <w:rPr>
                <w:b/>
                <w:color w:val="auto"/>
                <w:sz w:val="22"/>
                <w:szCs w:val="22"/>
                <w:lang w:val="sv-SE"/>
              </w:rPr>
            </w:pPr>
            <w:r w:rsidRPr="00D43452">
              <w:rPr>
                <w:b/>
                <w:color w:val="auto"/>
                <w:sz w:val="22"/>
                <w:szCs w:val="22"/>
                <w:lang w:val="sv-SE"/>
              </w:rPr>
              <w:t>II. Chuẩn đầu ra kỹ năng</w:t>
            </w:r>
          </w:p>
        </w:tc>
        <w:tc>
          <w:tcPr>
            <w:tcW w:w="1573" w:type="dxa"/>
            <w:gridSpan w:val="2"/>
            <w:tcBorders>
              <w:top w:val="single" w:sz="4" w:space="0" w:color="auto"/>
              <w:left w:val="nil"/>
              <w:bottom w:val="single" w:sz="4" w:space="0" w:color="auto"/>
              <w:right w:val="single" w:sz="4" w:space="0" w:color="auto"/>
            </w:tcBorders>
          </w:tcPr>
          <w:p w:rsidR="002B1CA0" w:rsidRPr="00D43452" w:rsidRDefault="002B1CA0" w:rsidP="001B50AD">
            <w:pPr>
              <w:spacing w:line="312" w:lineRule="auto"/>
              <w:ind w:left="1"/>
              <w:jc w:val="center"/>
              <w:rPr>
                <w:b/>
                <w:color w:val="auto"/>
                <w:sz w:val="22"/>
                <w:szCs w:val="22"/>
                <w:lang w:val="sv-SE"/>
              </w:rPr>
            </w:pPr>
            <w:r w:rsidRPr="00D43452">
              <w:rPr>
                <w:b/>
                <w:color w:val="auto"/>
                <w:sz w:val="22"/>
                <w:szCs w:val="22"/>
                <w:lang w:val="sv-SE"/>
              </w:rPr>
              <w:t>III. Chuẩn về thái độ</w:t>
            </w:r>
          </w:p>
        </w:tc>
      </w:tr>
      <w:tr w:rsidR="002B1CA0" w:rsidRPr="00D43452" w:rsidTr="001B50AD">
        <w:trPr>
          <w:trHeight w:val="315"/>
          <w:tblHeader/>
        </w:trPr>
        <w:tc>
          <w:tcPr>
            <w:tcW w:w="563" w:type="dxa"/>
            <w:vMerge/>
            <w:tcBorders>
              <w:left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lang w:val="sv-SE"/>
              </w:rPr>
            </w:pPr>
          </w:p>
        </w:tc>
        <w:tc>
          <w:tcPr>
            <w:tcW w:w="1207" w:type="dxa"/>
            <w:vMerge/>
            <w:tcBorders>
              <w:left w:val="nil"/>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lang w:val="sv-SE"/>
              </w:rPr>
            </w:pPr>
          </w:p>
        </w:tc>
        <w:tc>
          <w:tcPr>
            <w:tcW w:w="3956" w:type="dxa"/>
            <w:vMerge/>
            <w:tcBorders>
              <w:left w:val="nil"/>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lang w:val="sv-SE"/>
              </w:rPr>
            </w:pPr>
          </w:p>
        </w:tc>
        <w:tc>
          <w:tcPr>
            <w:tcW w:w="1646" w:type="dxa"/>
            <w:gridSpan w:val="3"/>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1.1</w:t>
            </w:r>
          </w:p>
        </w:tc>
        <w:tc>
          <w:tcPr>
            <w:tcW w:w="853" w:type="dxa"/>
            <w:gridSpan w:val="2"/>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1.2</w:t>
            </w:r>
          </w:p>
        </w:tc>
        <w:tc>
          <w:tcPr>
            <w:tcW w:w="841" w:type="dxa"/>
            <w:gridSpan w:val="2"/>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1.3</w:t>
            </w:r>
          </w:p>
        </w:tc>
        <w:tc>
          <w:tcPr>
            <w:tcW w:w="1067" w:type="dxa"/>
            <w:gridSpan w:val="2"/>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2.1</w:t>
            </w:r>
          </w:p>
        </w:tc>
        <w:tc>
          <w:tcPr>
            <w:tcW w:w="564"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r w:rsidRPr="00D43452">
              <w:rPr>
                <w:b/>
                <w:color w:val="auto"/>
                <w:sz w:val="22"/>
                <w:szCs w:val="22"/>
              </w:rPr>
              <w:t>2.2</w:t>
            </w:r>
          </w:p>
        </w:tc>
        <w:tc>
          <w:tcPr>
            <w:tcW w:w="565"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r w:rsidRPr="00D43452">
              <w:rPr>
                <w:b/>
                <w:color w:val="auto"/>
                <w:sz w:val="22"/>
                <w:szCs w:val="22"/>
              </w:rPr>
              <w:t>2.3</w:t>
            </w:r>
          </w:p>
        </w:tc>
        <w:tc>
          <w:tcPr>
            <w:tcW w:w="565"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r w:rsidRPr="00D43452">
              <w:rPr>
                <w:b/>
                <w:color w:val="auto"/>
                <w:sz w:val="22"/>
                <w:szCs w:val="22"/>
              </w:rPr>
              <w:t>2.4</w:t>
            </w:r>
          </w:p>
        </w:tc>
        <w:tc>
          <w:tcPr>
            <w:tcW w:w="787"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p>
        </w:tc>
        <w:tc>
          <w:tcPr>
            <w:tcW w:w="786"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p>
        </w:tc>
      </w:tr>
      <w:tr w:rsidR="002B1CA0" w:rsidRPr="00D43452" w:rsidTr="001B50AD">
        <w:trPr>
          <w:trHeight w:val="315"/>
          <w:tblHeader/>
        </w:trPr>
        <w:tc>
          <w:tcPr>
            <w:tcW w:w="563" w:type="dxa"/>
            <w:vMerge/>
            <w:tcBorders>
              <w:left w:val="single" w:sz="4" w:space="0" w:color="auto"/>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p>
        </w:tc>
        <w:tc>
          <w:tcPr>
            <w:tcW w:w="1207" w:type="dxa"/>
            <w:vMerge/>
            <w:tcBorders>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p>
        </w:tc>
        <w:tc>
          <w:tcPr>
            <w:tcW w:w="3956" w:type="dxa"/>
            <w:vMerge/>
            <w:tcBorders>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lang w:val="sv-SE"/>
              </w:rPr>
            </w:pPr>
          </w:p>
        </w:tc>
        <w:tc>
          <w:tcPr>
            <w:tcW w:w="578" w:type="dxa"/>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a</w:t>
            </w:r>
          </w:p>
        </w:tc>
        <w:tc>
          <w:tcPr>
            <w:tcW w:w="534" w:type="dxa"/>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b</w:t>
            </w:r>
          </w:p>
        </w:tc>
        <w:tc>
          <w:tcPr>
            <w:tcW w:w="534" w:type="dxa"/>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c</w:t>
            </w:r>
          </w:p>
        </w:tc>
        <w:tc>
          <w:tcPr>
            <w:tcW w:w="432" w:type="dxa"/>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a</w:t>
            </w:r>
          </w:p>
        </w:tc>
        <w:tc>
          <w:tcPr>
            <w:tcW w:w="421" w:type="dxa"/>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b</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a</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b</w:t>
            </w:r>
          </w:p>
        </w:tc>
        <w:tc>
          <w:tcPr>
            <w:tcW w:w="491" w:type="dxa"/>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a</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b/>
                <w:color w:val="auto"/>
                <w:sz w:val="22"/>
                <w:szCs w:val="22"/>
              </w:rPr>
            </w:pPr>
            <w:r w:rsidRPr="00D43452">
              <w:rPr>
                <w:b/>
                <w:color w:val="auto"/>
                <w:sz w:val="22"/>
                <w:szCs w:val="22"/>
              </w:rPr>
              <w:t>b</w:t>
            </w:r>
          </w:p>
        </w:tc>
        <w:tc>
          <w:tcPr>
            <w:tcW w:w="564"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r w:rsidRPr="00D43452">
              <w:rPr>
                <w:b/>
                <w:color w:val="auto"/>
                <w:sz w:val="22"/>
                <w:szCs w:val="22"/>
              </w:rPr>
              <w:t>a</w:t>
            </w:r>
          </w:p>
        </w:tc>
        <w:tc>
          <w:tcPr>
            <w:tcW w:w="565"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r w:rsidRPr="00D43452">
              <w:rPr>
                <w:b/>
                <w:color w:val="auto"/>
                <w:sz w:val="22"/>
                <w:szCs w:val="22"/>
              </w:rPr>
              <w:t>a</w:t>
            </w:r>
          </w:p>
        </w:tc>
        <w:tc>
          <w:tcPr>
            <w:tcW w:w="565"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r w:rsidRPr="00D43452">
              <w:rPr>
                <w:b/>
                <w:color w:val="auto"/>
                <w:sz w:val="22"/>
                <w:szCs w:val="22"/>
              </w:rPr>
              <w:t>a</w:t>
            </w:r>
          </w:p>
        </w:tc>
        <w:tc>
          <w:tcPr>
            <w:tcW w:w="787"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r w:rsidRPr="00D43452">
              <w:rPr>
                <w:b/>
                <w:color w:val="auto"/>
                <w:sz w:val="22"/>
                <w:szCs w:val="22"/>
              </w:rPr>
              <w:t>a</w:t>
            </w:r>
          </w:p>
        </w:tc>
        <w:tc>
          <w:tcPr>
            <w:tcW w:w="786" w:type="dxa"/>
            <w:tcBorders>
              <w:top w:val="single" w:sz="4" w:space="0" w:color="auto"/>
              <w:left w:val="nil"/>
              <w:bottom w:val="single" w:sz="4" w:space="0" w:color="auto"/>
              <w:right w:val="single" w:sz="4" w:space="0" w:color="auto"/>
            </w:tcBorders>
          </w:tcPr>
          <w:p w:rsidR="002B1CA0" w:rsidRPr="00D43452" w:rsidRDefault="002B1CA0" w:rsidP="001B50AD">
            <w:pPr>
              <w:spacing w:line="312" w:lineRule="auto"/>
              <w:jc w:val="center"/>
              <w:rPr>
                <w:b/>
                <w:color w:val="auto"/>
                <w:sz w:val="22"/>
                <w:szCs w:val="22"/>
              </w:rPr>
            </w:pPr>
            <w:r w:rsidRPr="00D43452">
              <w:rPr>
                <w:b/>
                <w:color w:val="auto"/>
                <w:sz w:val="22"/>
                <w:szCs w:val="22"/>
              </w:rPr>
              <w:t>b</w:t>
            </w:r>
          </w:p>
        </w:tc>
      </w:tr>
      <w:tr w:rsidR="002B1CA0" w:rsidRPr="00D43452" w:rsidTr="001B50AD">
        <w:trPr>
          <w:trHeight w:val="315"/>
        </w:trPr>
        <w:tc>
          <w:tcPr>
            <w:tcW w:w="563"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w:t>
            </w:r>
          </w:p>
        </w:tc>
        <w:tc>
          <w:tcPr>
            <w:tcW w:w="1207" w:type="dxa"/>
            <w:tcBorders>
              <w:top w:val="single"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ENGL112</w:t>
            </w:r>
          </w:p>
        </w:tc>
        <w:tc>
          <w:tcPr>
            <w:tcW w:w="3956" w:type="dxa"/>
            <w:tcBorders>
              <w:top w:val="single"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Tiếng Anh Bậc 4: Nghe (1)</w:t>
            </w:r>
          </w:p>
        </w:tc>
        <w:tc>
          <w:tcPr>
            <w:tcW w:w="578" w:type="dxa"/>
            <w:tcBorders>
              <w:top w:val="single"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single"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single"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single"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single"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single"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single"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single"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single"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single"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single"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single"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single"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single"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ENGS113</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Tiếng Anh Bậc 4:  Nói (1)</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3</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ENGR114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Tiếng Anh Bậc 4: Đọc (1)</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ENGW115</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Tiếng Anh  Bậc 4: Viết (1)</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ENGG116</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 xml:space="preserve">Tiếng Anh </w:t>
            </w:r>
            <w:r w:rsidRPr="00D43452">
              <w:rPr>
                <w:color w:val="auto"/>
                <w:sz w:val="22"/>
                <w:szCs w:val="22"/>
                <w:lang w:val="sv-SE"/>
              </w:rPr>
              <w:t>Bậc 4</w:t>
            </w:r>
            <w:r w:rsidRPr="00D43452">
              <w:rPr>
                <w:color w:val="auto"/>
                <w:sz w:val="22"/>
                <w:szCs w:val="22"/>
              </w:rPr>
              <w:t>: Ngữ Pháp</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6</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PHIL112</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Những nguyên lý căn bản của Chủ nghĩa Mác-Lênin 1</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7</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HCMI112</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Tư tưởng Hồ Chí Minh</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8</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VSPS113</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Đường lối cách mạng của Đảng cộng sản Việt Nam</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9</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ENGL122</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Tiêng Anh Bậc 4:  Nghe (2)</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10</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ENGS122</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Tiếng Anh Bậc 4: Nói (2)</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11</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ENGR122</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Tiếng Anh Bậc 2: Đọc (2)</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12</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ENGW122</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Tiếng Anh Bậc 4: Viết (2)</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13</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ENGA122</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Tiếng Anh Viết nâng cao</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14</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ENGF122</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Tiếng Anh Tài chính</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15</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ENGE122</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Tiếng Anh Kinh tế</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16</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PHIL123</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Những Nguyên lý Căn bản của Chủ nghĩa Mác-Lênin 2</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17</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ECOI214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Nhập môn Kinh tế vi mô</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lastRenderedPageBreak/>
              <w:t>18</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ECOA214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Nhập môn Kinh tế vĩ mô</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19</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EBST214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Thống kê Kinh tế và Kinh doanh 1</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20</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ECMT214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Kinh tế lượng</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21</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MATH214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Toán ứng dụng</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22</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MATH214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Mô hình toán</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413"/>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23</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PSYC214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Tâm lý học</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24</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FACC214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Nhập môn kế toán tài chính</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25</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ECOI224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sv-SE"/>
              </w:rPr>
              <w:t>Kinh tế vi mô trung cấp</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26</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ECOA224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Kinh tế vĩ mô trung cấp</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27</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FINC214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Tài chính doanh nghiệp 1</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28</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PEC0224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Kinh tế Công (Public Economics)</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29</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MACC224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Nhập môn kế toán quản trị</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30</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MPRA224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Phân tích giá cả và thị trường</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31</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MKTG224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Nguyên Lý Marketing</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32</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ACCT224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Kế toán doanh nghiệp</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33</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ELAW224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Luật kinh tế</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34</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APOP314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Tối ưu hóa ứng dụng</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35</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IECO324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Kinh tế  Quốc tế</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2B1CA0" w:rsidRPr="00D43452" w:rsidRDefault="002B1CA0" w:rsidP="001B50AD">
            <w:pPr>
              <w:spacing w:line="340" w:lineRule="exact"/>
              <w:rPr>
                <w:color w:val="auto"/>
                <w:sz w:val="22"/>
                <w:szCs w:val="22"/>
              </w:rPr>
            </w:pPr>
            <w:r w:rsidRPr="00D43452">
              <w:rPr>
                <w:color w:val="auto"/>
                <w:sz w:val="22"/>
                <w:szCs w:val="22"/>
              </w:rPr>
              <w:t>36</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FINC314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Tài chính doanh nghiệp 2</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2B1CA0" w:rsidRPr="00D43452" w:rsidRDefault="002B1CA0" w:rsidP="001B50AD">
            <w:pPr>
              <w:spacing w:line="340" w:lineRule="exact"/>
              <w:rPr>
                <w:color w:val="auto"/>
                <w:sz w:val="22"/>
                <w:szCs w:val="22"/>
              </w:rPr>
            </w:pPr>
            <w:r w:rsidRPr="00D43452">
              <w:rPr>
                <w:color w:val="auto"/>
                <w:sz w:val="22"/>
                <w:szCs w:val="22"/>
              </w:rPr>
              <w:t>37</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IFIM314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Quản trị tài chính quốc tế</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2B1CA0" w:rsidRPr="00D43452" w:rsidRDefault="002B1CA0" w:rsidP="001B50AD">
            <w:pPr>
              <w:spacing w:line="340" w:lineRule="exact"/>
              <w:rPr>
                <w:color w:val="auto"/>
                <w:sz w:val="22"/>
                <w:szCs w:val="22"/>
              </w:rPr>
            </w:pPr>
            <w:r w:rsidRPr="00D43452">
              <w:rPr>
                <w:color w:val="auto"/>
                <w:sz w:val="22"/>
                <w:szCs w:val="22"/>
              </w:rPr>
              <w:t>38</w:t>
            </w:r>
          </w:p>
        </w:tc>
        <w:tc>
          <w:tcPr>
            <w:tcW w:w="1207"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rPr>
                <w:color w:val="auto"/>
                <w:sz w:val="22"/>
                <w:szCs w:val="22"/>
              </w:rPr>
            </w:pPr>
            <w:r w:rsidRPr="00D43452">
              <w:rPr>
                <w:color w:val="auto"/>
                <w:sz w:val="22"/>
                <w:szCs w:val="22"/>
              </w:rPr>
              <w:t>DECO324</w:t>
            </w:r>
          </w:p>
        </w:tc>
        <w:tc>
          <w:tcPr>
            <w:tcW w:w="395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rPr>
                <w:color w:val="auto"/>
                <w:sz w:val="22"/>
                <w:szCs w:val="22"/>
              </w:rPr>
            </w:pPr>
            <w:r w:rsidRPr="00D43452">
              <w:rPr>
                <w:color w:val="auto"/>
                <w:sz w:val="22"/>
                <w:szCs w:val="22"/>
              </w:rPr>
              <w:t>Kinh tế Phát triển</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39</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EBST314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Thống kê Kinh tế và Kinh doanh 2</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40</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IPDA314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Lập và phân tích dự án đầu tư</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lastRenderedPageBreak/>
              <w:t>41</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FIBM314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Quản trị tài chính ngân hàng</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42</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AGEC314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Kinh tế Nông nghiệp</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43</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PREC324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Kinh tế sản xuất</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44</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ADEC324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Kinh tế phát triển nông nghiệp</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45</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INPM324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Đầu tư và Quản lý danh mục đầu tư</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46</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RMET324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Phương pháp nghiên cứu</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47</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QPMT324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Các phương pháp lập kế hoạch định lượng</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48</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DSTO324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 xml:space="preserve">Chứng khoán phái sinh </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49</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MKTR324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Nghiên cứu Marketing</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50</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INEN324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Sát nhập và mua bán công ty</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51</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EECO414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Kinh tế môi trường</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52</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FIRM414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Quản trị rủi ro tài chính</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53</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CBAS414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Phân tích lợi ích – chi phí</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422"/>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54</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IAGT414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Thương mại quốc tế</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55</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STOM414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Kinh doanh và giao dịch trên thị trường chứng khoán</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tcPr>
          <w:p w:rsidR="002B1CA0" w:rsidRPr="00D43452" w:rsidRDefault="002B1CA0" w:rsidP="001B50AD">
            <w:pPr>
              <w:spacing w:line="340" w:lineRule="exact"/>
              <w:rPr>
                <w:color w:val="auto"/>
                <w:sz w:val="22"/>
                <w:szCs w:val="22"/>
              </w:rPr>
            </w:pPr>
            <w:r w:rsidRPr="00D43452">
              <w:rPr>
                <w:color w:val="auto"/>
                <w:sz w:val="22"/>
                <w:szCs w:val="22"/>
              </w:rPr>
              <w:t>56</w:t>
            </w:r>
          </w:p>
        </w:tc>
        <w:tc>
          <w:tcPr>
            <w:tcW w:w="1207"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rPr>
                <w:color w:val="auto"/>
                <w:sz w:val="22"/>
                <w:szCs w:val="22"/>
              </w:rPr>
            </w:pPr>
            <w:r w:rsidRPr="00D43452">
              <w:rPr>
                <w:color w:val="auto"/>
                <w:sz w:val="22"/>
                <w:szCs w:val="22"/>
              </w:rPr>
              <w:t>ENTE414</w:t>
            </w:r>
          </w:p>
        </w:tc>
        <w:tc>
          <w:tcPr>
            <w:tcW w:w="395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rPr>
                <w:color w:val="auto"/>
                <w:sz w:val="22"/>
                <w:szCs w:val="22"/>
                <w:lang w:val="pt-BR"/>
              </w:rPr>
            </w:pPr>
            <w:r w:rsidRPr="00D43452">
              <w:rPr>
                <w:color w:val="auto"/>
                <w:sz w:val="22"/>
                <w:szCs w:val="22"/>
                <w:lang w:val="pt-BR"/>
              </w:rPr>
              <w:t>Khởi sự doanh nghiệp (StartUp)</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57</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PFIN414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lang w:val="pt-BR"/>
              </w:rPr>
            </w:pPr>
            <w:r w:rsidRPr="00D43452">
              <w:rPr>
                <w:color w:val="auto"/>
                <w:sz w:val="22"/>
                <w:szCs w:val="22"/>
                <w:lang w:val="pt-BR"/>
              </w:rPr>
              <w:t>Tài chính công (Public Finance)</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r>
      <w:tr w:rsidR="002B1CA0" w:rsidRPr="00D43452" w:rsidTr="001B50AD">
        <w:trPr>
          <w:trHeight w:val="315"/>
        </w:trPr>
        <w:tc>
          <w:tcPr>
            <w:tcW w:w="5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58</w:t>
            </w:r>
          </w:p>
        </w:tc>
        <w:tc>
          <w:tcPr>
            <w:tcW w:w="1207"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INTS334</w:t>
            </w:r>
          </w:p>
        </w:tc>
        <w:tc>
          <w:tcPr>
            <w:tcW w:w="3956" w:type="dxa"/>
            <w:tcBorders>
              <w:top w:val="dotted" w:sz="4" w:space="0" w:color="auto"/>
              <w:left w:val="nil"/>
              <w:bottom w:val="dotted"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lang w:val="pt-BR"/>
              </w:rPr>
              <w:t>Thực tập nghề (</w:t>
            </w:r>
            <w:r w:rsidRPr="00D43452">
              <w:rPr>
                <w:color w:val="auto"/>
                <w:sz w:val="22"/>
                <w:szCs w:val="22"/>
                <w:u w:val="single"/>
                <w:lang w:val="pt-BR"/>
              </w:rPr>
              <w:t>thực hiện Kỳ Hè năm 3</w:t>
            </w:r>
            <w:r w:rsidRPr="00D43452">
              <w:rPr>
                <w:color w:val="auto"/>
                <w:sz w:val="22"/>
                <w:szCs w:val="22"/>
                <w:lang w:val="pt-BR"/>
              </w:rPr>
              <w:t>)</w:t>
            </w:r>
          </w:p>
        </w:tc>
        <w:tc>
          <w:tcPr>
            <w:tcW w:w="57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dotted"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6" w:type="dxa"/>
            <w:tcBorders>
              <w:top w:val="dotted" w:sz="4" w:space="0" w:color="auto"/>
              <w:left w:val="nil"/>
              <w:bottom w:val="dotted"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r>
      <w:tr w:rsidR="002B1CA0" w:rsidRPr="00D43452" w:rsidTr="001B50AD">
        <w:trPr>
          <w:trHeight w:val="315"/>
        </w:trPr>
        <w:tc>
          <w:tcPr>
            <w:tcW w:w="563"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59</w:t>
            </w:r>
          </w:p>
        </w:tc>
        <w:tc>
          <w:tcPr>
            <w:tcW w:w="1207" w:type="dxa"/>
            <w:tcBorders>
              <w:top w:val="dotted"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AFNR428</w:t>
            </w:r>
          </w:p>
        </w:tc>
        <w:tc>
          <w:tcPr>
            <w:tcW w:w="3956" w:type="dxa"/>
            <w:tcBorders>
              <w:top w:val="dotted"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40" w:lineRule="exact"/>
              <w:rPr>
                <w:color w:val="auto"/>
                <w:sz w:val="22"/>
                <w:szCs w:val="22"/>
              </w:rPr>
            </w:pPr>
            <w:r w:rsidRPr="00D43452">
              <w:rPr>
                <w:color w:val="auto"/>
                <w:sz w:val="22"/>
                <w:szCs w:val="22"/>
              </w:rPr>
              <w:t>Thực tập tốt nghiệp (khóa luận)</w:t>
            </w:r>
          </w:p>
        </w:tc>
        <w:tc>
          <w:tcPr>
            <w:tcW w:w="578" w:type="dxa"/>
            <w:tcBorders>
              <w:top w:val="dotted"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34" w:type="dxa"/>
            <w:tcBorders>
              <w:top w:val="dotted"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32" w:type="dxa"/>
            <w:tcBorders>
              <w:top w:val="dotted"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21" w:type="dxa"/>
            <w:tcBorders>
              <w:top w:val="dotted"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413" w:type="dxa"/>
            <w:tcBorders>
              <w:top w:val="dotted"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28" w:type="dxa"/>
            <w:tcBorders>
              <w:top w:val="dotted"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491" w:type="dxa"/>
            <w:tcBorders>
              <w:top w:val="dotted"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76" w:type="dxa"/>
            <w:tcBorders>
              <w:top w:val="dotted" w:sz="4" w:space="0" w:color="auto"/>
              <w:left w:val="nil"/>
              <w:bottom w:val="single" w:sz="4" w:space="0" w:color="auto"/>
              <w:right w:val="single" w:sz="4" w:space="0" w:color="auto"/>
            </w:tcBorders>
            <w:shd w:val="clear" w:color="auto" w:fill="auto"/>
            <w:noWrap/>
            <w:vAlign w:val="center"/>
          </w:tcPr>
          <w:p w:rsidR="002B1CA0" w:rsidRPr="00D43452" w:rsidRDefault="002B1CA0" w:rsidP="001B50AD">
            <w:pPr>
              <w:spacing w:line="340" w:lineRule="exact"/>
              <w:jc w:val="center"/>
              <w:rPr>
                <w:color w:val="auto"/>
                <w:sz w:val="22"/>
                <w:szCs w:val="22"/>
              </w:rPr>
            </w:pPr>
          </w:p>
        </w:tc>
        <w:tc>
          <w:tcPr>
            <w:tcW w:w="564" w:type="dxa"/>
            <w:tcBorders>
              <w:top w:val="dotted" w:sz="4" w:space="0" w:color="auto"/>
              <w:left w:val="nil"/>
              <w:bottom w:val="single" w:sz="4" w:space="0" w:color="auto"/>
              <w:right w:val="single" w:sz="4" w:space="0" w:color="auto"/>
            </w:tcBorders>
          </w:tcPr>
          <w:p w:rsidR="002B1CA0" w:rsidRPr="00D43452" w:rsidRDefault="002B1CA0" w:rsidP="001B50AD">
            <w:pPr>
              <w:spacing w:line="340" w:lineRule="exact"/>
              <w:jc w:val="center"/>
              <w:rPr>
                <w:color w:val="auto"/>
                <w:sz w:val="22"/>
                <w:szCs w:val="22"/>
              </w:rPr>
            </w:pPr>
          </w:p>
        </w:tc>
        <w:tc>
          <w:tcPr>
            <w:tcW w:w="565" w:type="dxa"/>
            <w:tcBorders>
              <w:top w:val="dotted" w:sz="4" w:space="0" w:color="auto"/>
              <w:left w:val="nil"/>
              <w:bottom w:val="single"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565" w:type="dxa"/>
            <w:tcBorders>
              <w:top w:val="dotted" w:sz="4" w:space="0" w:color="auto"/>
              <w:left w:val="nil"/>
              <w:bottom w:val="single"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7" w:type="dxa"/>
            <w:tcBorders>
              <w:top w:val="dotted" w:sz="4" w:space="0" w:color="auto"/>
              <w:left w:val="nil"/>
              <w:bottom w:val="single"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c>
          <w:tcPr>
            <w:tcW w:w="786" w:type="dxa"/>
            <w:tcBorders>
              <w:top w:val="dotted" w:sz="4" w:space="0" w:color="auto"/>
              <w:left w:val="nil"/>
              <w:bottom w:val="single" w:sz="4" w:space="0" w:color="auto"/>
              <w:right w:val="single" w:sz="4" w:space="0" w:color="auto"/>
            </w:tcBorders>
          </w:tcPr>
          <w:p w:rsidR="002B1CA0" w:rsidRPr="00D43452" w:rsidRDefault="002B1CA0" w:rsidP="001B50AD">
            <w:pPr>
              <w:spacing w:line="340" w:lineRule="exact"/>
              <w:jc w:val="center"/>
              <w:rPr>
                <w:color w:val="auto"/>
                <w:sz w:val="22"/>
                <w:szCs w:val="22"/>
              </w:rPr>
            </w:pPr>
            <w:r w:rsidRPr="00D43452">
              <w:rPr>
                <w:color w:val="auto"/>
                <w:sz w:val="22"/>
                <w:szCs w:val="22"/>
              </w:rPr>
              <w:t>x</w:t>
            </w:r>
          </w:p>
        </w:tc>
      </w:tr>
    </w:tbl>
    <w:p w:rsidR="002B1CA0" w:rsidRPr="00D43452" w:rsidRDefault="002B1CA0" w:rsidP="002B1CA0">
      <w:pPr>
        <w:spacing w:before="120" w:after="120" w:line="312" w:lineRule="auto"/>
        <w:rPr>
          <w:b/>
          <w:color w:val="auto"/>
          <w:sz w:val="26"/>
          <w:szCs w:val="26"/>
          <w:lang w:val="pt-BR"/>
        </w:rPr>
      </w:pPr>
    </w:p>
    <w:p w:rsidR="002B1CA0" w:rsidRPr="00D43452" w:rsidRDefault="002B1CA0" w:rsidP="002B1CA0">
      <w:pPr>
        <w:spacing w:before="120" w:after="120" w:line="312" w:lineRule="auto"/>
        <w:rPr>
          <w:b/>
          <w:color w:val="auto"/>
          <w:sz w:val="26"/>
          <w:szCs w:val="26"/>
          <w:lang w:val="pt-BR"/>
        </w:rPr>
      </w:pPr>
    </w:p>
    <w:p w:rsidR="002B1CA0" w:rsidRPr="00D43452" w:rsidRDefault="002B1CA0" w:rsidP="002B1CA0">
      <w:pPr>
        <w:spacing w:before="120" w:after="120" w:line="312" w:lineRule="auto"/>
        <w:rPr>
          <w:b/>
          <w:color w:val="auto"/>
          <w:sz w:val="26"/>
          <w:szCs w:val="26"/>
          <w:lang w:val="pt-BR"/>
        </w:rPr>
        <w:sectPr w:rsidR="002B1CA0" w:rsidRPr="00D43452" w:rsidSect="00516ED1">
          <w:pgSz w:w="15840" w:h="12240" w:orient="landscape"/>
          <w:pgMar w:top="1411" w:right="1411" w:bottom="1138" w:left="1411" w:header="720" w:footer="720" w:gutter="0"/>
          <w:cols w:space="720"/>
          <w:docGrid w:linePitch="360"/>
        </w:sectPr>
      </w:pPr>
    </w:p>
    <w:p w:rsidR="002B1CA0" w:rsidRPr="00D43452" w:rsidRDefault="002B1CA0" w:rsidP="002B1CA0">
      <w:pPr>
        <w:spacing w:before="120" w:line="360" w:lineRule="exact"/>
        <w:rPr>
          <w:color w:val="auto"/>
          <w:sz w:val="26"/>
          <w:szCs w:val="26"/>
          <w:lang w:val="pt-BR"/>
        </w:rPr>
      </w:pPr>
      <w:r w:rsidRPr="00D43452">
        <w:rPr>
          <w:b/>
          <w:color w:val="auto"/>
          <w:sz w:val="26"/>
          <w:szCs w:val="26"/>
          <w:lang w:val="pt-BR"/>
        </w:rPr>
        <w:lastRenderedPageBreak/>
        <w:t xml:space="preserve">3. THỜI GIAN ĐÀO TẠO: </w:t>
      </w:r>
      <w:r w:rsidRPr="00D43452">
        <w:rPr>
          <w:color w:val="auto"/>
          <w:sz w:val="26"/>
          <w:szCs w:val="26"/>
          <w:lang w:val="pt-BR"/>
        </w:rPr>
        <w:t>4 năm</w:t>
      </w:r>
    </w:p>
    <w:p w:rsidR="002B1CA0" w:rsidRPr="00D43452" w:rsidRDefault="002B1CA0" w:rsidP="002B1CA0">
      <w:pPr>
        <w:pStyle w:val="BodyTextIndent"/>
        <w:spacing w:before="120" w:after="0" w:line="340" w:lineRule="exact"/>
        <w:ind w:left="0"/>
        <w:jc w:val="both"/>
        <w:rPr>
          <w:b/>
          <w:color w:val="auto"/>
          <w:sz w:val="26"/>
          <w:szCs w:val="26"/>
          <w:lang w:val="pt-BR"/>
        </w:rPr>
      </w:pPr>
      <w:r w:rsidRPr="00D43452">
        <w:rPr>
          <w:b/>
          <w:color w:val="auto"/>
          <w:sz w:val="26"/>
          <w:szCs w:val="26"/>
          <w:lang w:val="pt-BR"/>
        </w:rPr>
        <w:t>4. QUY TRÌNH TỔ CHỨC VÀ KẾ HOẠCH ĐÀO TẠO</w:t>
      </w:r>
    </w:p>
    <w:p w:rsidR="002B1CA0" w:rsidRPr="00D43452" w:rsidRDefault="002B1CA0" w:rsidP="002B1CA0">
      <w:pPr>
        <w:pStyle w:val="BodyTextIndent"/>
        <w:spacing w:before="120" w:after="0" w:line="340" w:lineRule="exact"/>
        <w:ind w:left="0"/>
        <w:jc w:val="both"/>
        <w:rPr>
          <w:b/>
          <w:color w:val="auto"/>
          <w:sz w:val="26"/>
          <w:szCs w:val="26"/>
          <w:lang w:val="pt-BR"/>
        </w:rPr>
      </w:pPr>
      <w:r w:rsidRPr="00D43452">
        <w:rPr>
          <w:b/>
          <w:color w:val="auto"/>
          <w:sz w:val="26"/>
          <w:szCs w:val="26"/>
          <w:lang w:val="pt-BR"/>
        </w:rPr>
        <w:t>4.1. Đối tượng tuyển sinh:</w:t>
      </w:r>
    </w:p>
    <w:p w:rsidR="002B1CA0" w:rsidRPr="00D43452" w:rsidRDefault="002B1CA0" w:rsidP="002B1CA0">
      <w:pPr>
        <w:pStyle w:val="BodyTextIndent"/>
        <w:spacing w:before="120" w:after="0" w:line="340" w:lineRule="exact"/>
        <w:ind w:left="0" w:firstLine="720"/>
        <w:jc w:val="both"/>
        <w:rPr>
          <w:color w:val="auto"/>
          <w:sz w:val="26"/>
          <w:szCs w:val="26"/>
          <w:lang w:val="pt-BR"/>
        </w:rPr>
      </w:pPr>
      <w:r w:rsidRPr="00D43452">
        <w:rPr>
          <w:color w:val="auto"/>
          <w:sz w:val="26"/>
          <w:szCs w:val="26"/>
          <w:lang w:val="pt-BR"/>
        </w:rPr>
        <w:t>Thực hiện theo Quy chế tuyển sinh Đại học hệ chính quy của Bộ Giáo dục và Đào tạo.</w:t>
      </w:r>
    </w:p>
    <w:p w:rsidR="002B1CA0" w:rsidRPr="00D43452" w:rsidRDefault="002B1CA0" w:rsidP="002B1CA0">
      <w:pPr>
        <w:pStyle w:val="BodyTextIndent"/>
        <w:spacing w:before="120" w:after="0" w:line="340" w:lineRule="exact"/>
        <w:ind w:left="0"/>
        <w:jc w:val="both"/>
        <w:rPr>
          <w:color w:val="auto"/>
          <w:sz w:val="26"/>
          <w:szCs w:val="26"/>
          <w:lang w:val="pt-BR"/>
        </w:rPr>
      </w:pPr>
      <w:r w:rsidRPr="00D43452">
        <w:rPr>
          <w:b/>
          <w:color w:val="auto"/>
          <w:sz w:val="26"/>
          <w:szCs w:val="26"/>
          <w:lang w:val="pt-BR"/>
        </w:rPr>
        <w:t>4.2. Tổ chức đào tạo và điều kiện tốt nghiệp</w:t>
      </w:r>
    </w:p>
    <w:p w:rsidR="002B1CA0" w:rsidRPr="00D43452" w:rsidRDefault="002B1CA0" w:rsidP="002B1CA0">
      <w:pPr>
        <w:spacing w:before="120" w:line="340" w:lineRule="exact"/>
        <w:ind w:firstLine="284"/>
        <w:jc w:val="both"/>
        <w:rPr>
          <w:b/>
          <w:i/>
          <w:color w:val="auto"/>
          <w:sz w:val="26"/>
          <w:szCs w:val="26"/>
          <w:lang w:val="pt-BR"/>
        </w:rPr>
      </w:pPr>
      <w:r w:rsidRPr="00D43452">
        <w:rPr>
          <w:b/>
          <w:i/>
          <w:color w:val="auto"/>
          <w:sz w:val="26"/>
          <w:szCs w:val="26"/>
          <w:lang w:val="pt-BR"/>
        </w:rPr>
        <w:t xml:space="preserve">a. Quy trình đào tạo: </w:t>
      </w:r>
    </w:p>
    <w:p w:rsidR="002B1CA0" w:rsidRPr="00D43452" w:rsidRDefault="002B1CA0" w:rsidP="002B1CA0">
      <w:pPr>
        <w:spacing w:before="120" w:line="340" w:lineRule="exact"/>
        <w:ind w:firstLine="720"/>
        <w:jc w:val="both"/>
        <w:rPr>
          <w:color w:val="auto"/>
          <w:sz w:val="26"/>
          <w:szCs w:val="26"/>
          <w:lang w:val="pt-BR"/>
        </w:rPr>
      </w:pPr>
      <w:r w:rsidRPr="00D43452">
        <w:rPr>
          <w:color w:val="auto"/>
          <w:sz w:val="26"/>
          <w:szCs w:val="26"/>
          <w:lang w:val="pt-BR"/>
        </w:rPr>
        <w:t xml:space="preserve">Quy trình đào tạo được tổ chức theo học chế tín chỉ và theo các Quy định hiện hành về tổ chức đào tạo Chương trình Tiên tiến của Trường Đại học Kinh tế, Đại học Huế  và của Bộ GD&amp;ĐT. </w:t>
      </w:r>
    </w:p>
    <w:p w:rsidR="002B1CA0" w:rsidRPr="00D43452" w:rsidRDefault="002B1CA0" w:rsidP="002B1CA0">
      <w:pPr>
        <w:pStyle w:val="ListParagraph"/>
        <w:spacing w:before="120" w:line="340" w:lineRule="exact"/>
        <w:ind w:left="0" w:firstLine="284"/>
        <w:jc w:val="both"/>
        <w:rPr>
          <w:i/>
          <w:color w:val="auto"/>
          <w:sz w:val="26"/>
          <w:szCs w:val="26"/>
          <w:lang w:val="pt-BR"/>
        </w:rPr>
      </w:pPr>
      <w:r w:rsidRPr="00D43452">
        <w:rPr>
          <w:b/>
          <w:i/>
          <w:color w:val="auto"/>
          <w:sz w:val="26"/>
          <w:szCs w:val="26"/>
          <w:lang w:val="pt-BR"/>
        </w:rPr>
        <w:t>b. Điều kiện tốt nghiệp</w:t>
      </w:r>
      <w:r w:rsidRPr="00D43452">
        <w:rPr>
          <w:i/>
          <w:color w:val="auto"/>
          <w:sz w:val="26"/>
          <w:szCs w:val="26"/>
          <w:lang w:val="pt-BR"/>
        </w:rPr>
        <w:t>:</w:t>
      </w:r>
    </w:p>
    <w:p w:rsidR="002B1CA0" w:rsidRPr="00D43452" w:rsidRDefault="002B1CA0" w:rsidP="002B1CA0">
      <w:pPr>
        <w:numPr>
          <w:ilvl w:val="0"/>
          <w:numId w:val="3"/>
        </w:numPr>
        <w:spacing w:before="120" w:line="340" w:lineRule="exact"/>
        <w:jc w:val="both"/>
        <w:rPr>
          <w:b/>
          <w:i/>
          <w:color w:val="auto"/>
          <w:sz w:val="26"/>
          <w:szCs w:val="26"/>
          <w:lang w:val="pt-BR"/>
        </w:rPr>
      </w:pPr>
      <w:r w:rsidRPr="00D43452">
        <w:rPr>
          <w:b/>
          <w:i/>
          <w:color w:val="auto"/>
          <w:sz w:val="26"/>
          <w:szCs w:val="26"/>
          <w:lang w:val="pt-BR"/>
        </w:rPr>
        <w:t xml:space="preserve">Yêu cầu về kiến thức: </w:t>
      </w:r>
    </w:p>
    <w:p w:rsidR="002B1CA0" w:rsidRPr="00D43452" w:rsidRDefault="002B1CA0" w:rsidP="002B1CA0">
      <w:pPr>
        <w:spacing w:before="120" w:line="340" w:lineRule="exact"/>
        <w:ind w:firstLine="720"/>
        <w:jc w:val="both"/>
        <w:rPr>
          <w:color w:val="auto"/>
          <w:sz w:val="26"/>
          <w:szCs w:val="26"/>
          <w:lang w:val="pt-BR"/>
        </w:rPr>
      </w:pPr>
      <w:r w:rsidRPr="00D43452">
        <w:rPr>
          <w:color w:val="auto"/>
          <w:sz w:val="26"/>
          <w:szCs w:val="26"/>
          <w:lang w:val="pt-BR"/>
        </w:rPr>
        <w:t>Sinh viên phải tích luỹ tối thiểu 140 tín chỉ (</w:t>
      </w:r>
      <w:r w:rsidRPr="00D43452">
        <w:rPr>
          <w:i/>
          <w:color w:val="auto"/>
          <w:sz w:val="26"/>
          <w:szCs w:val="26"/>
          <w:lang w:val="pt-BR"/>
        </w:rPr>
        <w:t>không kể các Giáo dục Quốc phòng và Giáo dục Thể chất</w:t>
      </w:r>
      <w:r w:rsidRPr="00D43452">
        <w:rPr>
          <w:color w:val="auto"/>
          <w:sz w:val="26"/>
          <w:szCs w:val="26"/>
          <w:lang w:val="pt-BR"/>
        </w:rPr>
        <w:t>), trong đó số tín chỉ bắt buộc là 92 tín chỉ (65,7%) và 48 tín chỉ tự chọn (34,3%). Khi hội đủ các điều kiện tốt nghiệp, sinh viên sẽ được cấp bằng Cử nhân Song ngành Kinh tế–Tài chính và bảng điểm thể hiện đầy đủ kết quả học tập của sinh viên. Cụ thể:</w:t>
      </w:r>
    </w:p>
    <w:p w:rsidR="002B1CA0" w:rsidRPr="00D43452" w:rsidRDefault="002B1CA0" w:rsidP="002B1CA0">
      <w:pPr>
        <w:spacing w:before="120" w:line="340" w:lineRule="exact"/>
        <w:ind w:firstLine="567"/>
        <w:jc w:val="both"/>
        <w:rPr>
          <w:i/>
          <w:color w:val="auto"/>
          <w:sz w:val="26"/>
          <w:szCs w:val="26"/>
          <w:lang w:val="pt-BR"/>
        </w:rPr>
      </w:pPr>
      <w:r w:rsidRPr="00D43452">
        <w:rPr>
          <w:color w:val="auto"/>
          <w:sz w:val="26"/>
          <w:szCs w:val="26"/>
          <w:lang w:val="pt-BR"/>
        </w:rPr>
        <w:t xml:space="preserve">+ Phần Kiến thức Giáo dục Đại cương phải tích lũy tối thiểu: 32/62 tín chỉ </w:t>
      </w:r>
      <w:r w:rsidRPr="00D43452">
        <w:rPr>
          <w:i/>
          <w:color w:val="auto"/>
          <w:sz w:val="26"/>
          <w:szCs w:val="26"/>
          <w:lang w:val="pt-BR"/>
        </w:rPr>
        <w:t xml:space="preserve">(trong đó: phần Bắt buộc 24 tín chỉ và phần Tự chọn tối thiểu 8 tín chỉ trong tổng số 20 tín chỉ tự chọn) </w:t>
      </w:r>
    </w:p>
    <w:p w:rsidR="002B1CA0" w:rsidRPr="00D43452" w:rsidRDefault="002B1CA0" w:rsidP="002B1CA0">
      <w:pPr>
        <w:spacing w:before="120" w:line="340" w:lineRule="exact"/>
        <w:ind w:firstLine="567"/>
        <w:jc w:val="both"/>
        <w:rPr>
          <w:i/>
          <w:color w:val="auto"/>
          <w:sz w:val="26"/>
          <w:szCs w:val="26"/>
          <w:lang w:val="pt-BR"/>
        </w:rPr>
      </w:pPr>
      <w:r w:rsidRPr="00D43452">
        <w:rPr>
          <w:color w:val="auto"/>
          <w:sz w:val="26"/>
          <w:szCs w:val="26"/>
          <w:lang w:val="pt-BR"/>
        </w:rPr>
        <w:tab/>
        <w:t>+ Phần Kiến thức Cơ sở ngành phải tích lũy tối thiểu là 32 /44 tín chỉ (</w:t>
      </w:r>
      <w:r w:rsidRPr="00D43452">
        <w:rPr>
          <w:i/>
          <w:color w:val="auto"/>
          <w:sz w:val="26"/>
          <w:szCs w:val="26"/>
          <w:lang w:val="pt-BR"/>
        </w:rPr>
        <w:t>Trong đó: phần Bắt buộc là 20 tín chỉ và phần Tự chọn là 12 tín chỉ trong tổng số 24 tín chỉ tự chọn)</w:t>
      </w:r>
    </w:p>
    <w:p w:rsidR="002B1CA0" w:rsidRPr="00D43452" w:rsidRDefault="002B1CA0" w:rsidP="002B1CA0">
      <w:pPr>
        <w:spacing w:before="120" w:line="340" w:lineRule="exact"/>
        <w:ind w:firstLine="567"/>
        <w:jc w:val="both"/>
        <w:rPr>
          <w:i/>
          <w:color w:val="auto"/>
          <w:sz w:val="26"/>
          <w:szCs w:val="26"/>
          <w:lang w:val="pt-BR"/>
        </w:rPr>
      </w:pPr>
      <w:r w:rsidRPr="00D43452">
        <w:rPr>
          <w:i/>
          <w:color w:val="auto"/>
          <w:sz w:val="26"/>
          <w:szCs w:val="26"/>
          <w:lang w:val="pt-BR"/>
        </w:rPr>
        <w:tab/>
        <w:t xml:space="preserve">+ </w:t>
      </w:r>
      <w:r w:rsidRPr="00D43452">
        <w:rPr>
          <w:color w:val="auto"/>
          <w:sz w:val="26"/>
          <w:szCs w:val="26"/>
          <w:lang w:val="pt-BR"/>
        </w:rPr>
        <w:t>Phần Kiến thức Chuyên ngành phải tích lũy tối thiểu là 64/92 tín chỉ (</w:t>
      </w:r>
      <w:r w:rsidRPr="00D43452">
        <w:rPr>
          <w:i/>
          <w:color w:val="auto"/>
          <w:sz w:val="26"/>
          <w:szCs w:val="26"/>
          <w:lang w:val="pt-BR"/>
        </w:rPr>
        <w:t>trong đó phần Bắt buộc là 36 tín chỉ và phần Tự chọn là 28 tín chỉ trong tổng số 56 tín chỉ tự chọn)</w:t>
      </w:r>
    </w:p>
    <w:p w:rsidR="002B1CA0" w:rsidRPr="00D43452" w:rsidRDefault="002B1CA0" w:rsidP="002B1CA0">
      <w:pPr>
        <w:spacing w:before="120" w:line="340" w:lineRule="exact"/>
        <w:ind w:firstLine="567"/>
        <w:jc w:val="both"/>
        <w:rPr>
          <w:color w:val="auto"/>
          <w:sz w:val="26"/>
          <w:szCs w:val="26"/>
          <w:lang w:val="pt-BR"/>
        </w:rPr>
      </w:pPr>
      <w:r w:rsidRPr="00D43452">
        <w:rPr>
          <w:i/>
          <w:color w:val="auto"/>
          <w:sz w:val="26"/>
          <w:szCs w:val="26"/>
          <w:lang w:val="pt-BR"/>
        </w:rPr>
        <w:tab/>
        <w:t xml:space="preserve">+ </w:t>
      </w:r>
      <w:r w:rsidRPr="00D43452">
        <w:rPr>
          <w:color w:val="auto"/>
          <w:sz w:val="26"/>
          <w:szCs w:val="26"/>
          <w:lang w:val="pt-BR"/>
        </w:rPr>
        <w:t xml:space="preserve">Phần Thực tập Nghề nghiệp: 04 tín chỉ </w:t>
      </w:r>
    </w:p>
    <w:p w:rsidR="002B1CA0" w:rsidRPr="00D43452" w:rsidRDefault="002B1CA0" w:rsidP="002B1CA0">
      <w:pPr>
        <w:spacing w:before="120" w:line="340" w:lineRule="exact"/>
        <w:ind w:firstLine="567"/>
        <w:jc w:val="both"/>
        <w:rPr>
          <w:color w:val="auto"/>
          <w:sz w:val="26"/>
          <w:szCs w:val="26"/>
          <w:lang w:val="pt-BR"/>
        </w:rPr>
      </w:pPr>
      <w:r w:rsidRPr="00D43452">
        <w:rPr>
          <w:color w:val="auto"/>
          <w:sz w:val="26"/>
          <w:szCs w:val="26"/>
          <w:lang w:val="pt-BR"/>
        </w:rPr>
        <w:tab/>
        <w:t xml:space="preserve">+ Phần thực tập tốt nghiệp (khóa luận): 08 tín chỉ. </w:t>
      </w:r>
    </w:p>
    <w:p w:rsidR="002B1CA0" w:rsidRPr="00D43452" w:rsidRDefault="002B1CA0" w:rsidP="002B1CA0">
      <w:pPr>
        <w:numPr>
          <w:ilvl w:val="0"/>
          <w:numId w:val="3"/>
        </w:numPr>
        <w:spacing w:before="120" w:line="340" w:lineRule="exact"/>
        <w:jc w:val="both"/>
        <w:rPr>
          <w:b/>
          <w:i/>
          <w:color w:val="auto"/>
          <w:sz w:val="26"/>
          <w:szCs w:val="26"/>
          <w:lang w:val="pt-BR"/>
        </w:rPr>
      </w:pPr>
      <w:r w:rsidRPr="00D43452">
        <w:rPr>
          <w:b/>
          <w:i/>
          <w:color w:val="auto"/>
          <w:sz w:val="26"/>
          <w:szCs w:val="26"/>
          <w:lang w:val="pt-BR"/>
        </w:rPr>
        <w:t>Yêu cầu tiếng Anh và quá trình đào tạo:</w:t>
      </w:r>
    </w:p>
    <w:p w:rsidR="002B1CA0" w:rsidRPr="00D43452" w:rsidRDefault="002B1CA0" w:rsidP="002B1CA0">
      <w:pPr>
        <w:spacing w:before="120" w:line="340" w:lineRule="exact"/>
        <w:ind w:firstLine="720"/>
        <w:jc w:val="both"/>
        <w:rPr>
          <w:b/>
          <w:color w:val="auto"/>
          <w:sz w:val="26"/>
          <w:szCs w:val="26"/>
          <w:lang w:val="pt-BR"/>
        </w:rPr>
      </w:pPr>
      <w:r w:rsidRPr="00D43452">
        <w:rPr>
          <w:color w:val="auto"/>
          <w:sz w:val="26"/>
          <w:szCs w:val="26"/>
          <w:lang w:val="pt-BR"/>
        </w:rPr>
        <w:t xml:space="preserve">Kết thúc năm học đầu tiên, sinh viên phải tham gia kỳ thi kiểm tra trình độ tiếng Anh do Trường Đại học Kinh tế Huế tổ chức tương đương trình độ chuẩn B2-CEFR hoặc 5.5 IELTS. Trong trường hợp sinh viên không đạt được kết quả kiểm tra tiếng Anh theo yêu cầu, sinh viên sẽ được nhà trường tạo điều kiện để học và bổ sung kết quả kiểm tra ở năm học tiếp theo. Nếu sinh viên không thể đáp ứng trình độ tiếng Anh theo yêu </w:t>
      </w:r>
      <w:r w:rsidRPr="00D43452">
        <w:rPr>
          <w:color w:val="auto"/>
          <w:sz w:val="26"/>
          <w:szCs w:val="26"/>
          <w:lang w:val="pt-BR"/>
        </w:rPr>
        <w:lastRenderedPageBreak/>
        <w:t xml:space="preserve">cầu thì sẽ được xem xét chuyển sang chương trình đào tạo chính quy tương đương theo quyết định của Hiệu Trưởng. </w:t>
      </w:r>
    </w:p>
    <w:p w:rsidR="002B1CA0" w:rsidRPr="00D43452" w:rsidRDefault="002B1CA0" w:rsidP="002B1CA0">
      <w:pPr>
        <w:pStyle w:val="Heading2"/>
        <w:spacing w:before="120" w:line="340" w:lineRule="exact"/>
        <w:ind w:firstLine="284"/>
        <w:rPr>
          <w:rFonts w:ascii="Times New Roman" w:hAnsi="Times New Roman"/>
          <w:i/>
          <w:iCs/>
          <w:color w:val="auto"/>
        </w:rPr>
      </w:pPr>
      <w:r w:rsidRPr="00D43452">
        <w:rPr>
          <w:rFonts w:ascii="Times New Roman" w:hAnsi="Times New Roman"/>
          <w:i/>
          <w:iCs/>
          <w:color w:val="auto"/>
        </w:rPr>
        <w:t>c. Thang điểm</w:t>
      </w:r>
    </w:p>
    <w:p w:rsidR="002B1CA0" w:rsidRPr="00D43452" w:rsidRDefault="002B1CA0" w:rsidP="002B1CA0">
      <w:pPr>
        <w:spacing w:before="120" w:line="340" w:lineRule="exact"/>
        <w:ind w:firstLine="567"/>
        <w:jc w:val="both"/>
        <w:rPr>
          <w:color w:val="auto"/>
          <w:sz w:val="26"/>
          <w:szCs w:val="26"/>
          <w:lang w:val="pt-BR"/>
        </w:rPr>
      </w:pPr>
      <w:r w:rsidRPr="00D43452">
        <w:rPr>
          <w:color w:val="auto"/>
          <w:sz w:val="26"/>
          <w:szCs w:val="26"/>
          <w:lang w:val="pt-BR"/>
        </w:rPr>
        <w:t xml:space="preserve">+ Điểm đánh giá bộ phận và điểm thi kết thúc học phần được chấm theo thang điểm 10 (từ 0 đến 10 điểm), làm tròn đến một chữ số thập phân. </w:t>
      </w:r>
    </w:p>
    <w:p w:rsidR="002B1CA0" w:rsidRPr="00D43452" w:rsidRDefault="002B1CA0" w:rsidP="002B1CA0">
      <w:pPr>
        <w:spacing w:before="120" w:line="340" w:lineRule="exact"/>
        <w:ind w:firstLine="567"/>
        <w:jc w:val="both"/>
        <w:rPr>
          <w:color w:val="auto"/>
          <w:sz w:val="26"/>
          <w:szCs w:val="26"/>
          <w:lang w:val="pt-BR"/>
        </w:rPr>
      </w:pPr>
      <w:r w:rsidRPr="00D43452">
        <w:rPr>
          <w:color w:val="auto"/>
          <w:sz w:val="26"/>
          <w:szCs w:val="26"/>
          <w:lang w:val="pt-BR"/>
        </w:rPr>
        <w:t xml:space="preserve">+ Điểm học phần làm tròn đến một chữ số thập phân, sau đó được chuyển thành điểm chữ: A, B, C, D, F, I, X. </w:t>
      </w:r>
    </w:p>
    <w:p w:rsidR="002B1CA0" w:rsidRPr="00D43452" w:rsidRDefault="002B1CA0" w:rsidP="002B1CA0">
      <w:pPr>
        <w:spacing w:before="120" w:line="340" w:lineRule="exact"/>
        <w:rPr>
          <w:b/>
          <w:color w:val="auto"/>
          <w:sz w:val="26"/>
          <w:szCs w:val="26"/>
          <w:lang w:val="pt-BR"/>
        </w:rPr>
      </w:pPr>
      <w:r w:rsidRPr="00D43452">
        <w:rPr>
          <w:b/>
          <w:color w:val="auto"/>
          <w:sz w:val="26"/>
          <w:szCs w:val="26"/>
          <w:lang w:val="pt-BR"/>
        </w:rPr>
        <w:t>5. KẾ HOẠCH ĐÀO TẠO</w:t>
      </w:r>
    </w:p>
    <w:p w:rsidR="002B1CA0" w:rsidRPr="00D43452" w:rsidRDefault="002B1CA0" w:rsidP="002B1CA0">
      <w:pPr>
        <w:spacing w:before="120" w:line="340" w:lineRule="exact"/>
        <w:ind w:firstLine="720"/>
        <w:jc w:val="both"/>
        <w:rPr>
          <w:b/>
          <w:color w:val="auto"/>
          <w:sz w:val="26"/>
          <w:szCs w:val="26"/>
          <w:lang w:val="pt-BR"/>
        </w:rPr>
      </w:pPr>
      <w:r w:rsidRPr="00D43452">
        <w:rPr>
          <w:color w:val="auto"/>
          <w:sz w:val="26"/>
          <w:szCs w:val="26"/>
          <w:lang w:val="pt-BR"/>
        </w:rPr>
        <w:t>Chương trình tiên tiến song ngành Kinh tế - Tài chính được thiết kế đào tạo trong thời gian 4 năm với 8 học kỳ. Chi tiết kế hoạch đào tạo được trình bày ở Bảng 3:</w:t>
      </w:r>
    </w:p>
    <w:p w:rsidR="002B1CA0" w:rsidRPr="00D43452" w:rsidRDefault="002B1CA0" w:rsidP="002B1CA0">
      <w:pPr>
        <w:spacing w:before="120" w:after="120" w:line="312" w:lineRule="auto"/>
        <w:jc w:val="center"/>
        <w:rPr>
          <w:b/>
          <w:color w:val="auto"/>
          <w:sz w:val="26"/>
          <w:szCs w:val="26"/>
          <w:lang w:val="pt-BR"/>
        </w:rPr>
      </w:pPr>
      <w:r w:rsidRPr="00D43452">
        <w:rPr>
          <w:b/>
          <w:color w:val="auto"/>
          <w:sz w:val="26"/>
          <w:szCs w:val="26"/>
          <w:lang w:val="pt-BR"/>
        </w:rPr>
        <w:t>Bảng 3: Kế hoạch đào tạo CTTT ngành Kinh tế - Tài chính</w:t>
      </w:r>
    </w:p>
    <w:tbl>
      <w:tblPr>
        <w:tblW w:w="9502" w:type="dxa"/>
        <w:jc w:val="center"/>
        <w:tblLook w:val="04A0" w:firstRow="1" w:lastRow="0" w:firstColumn="1" w:lastColumn="0" w:noHBand="0" w:noVBand="1"/>
      </w:tblPr>
      <w:tblGrid>
        <w:gridCol w:w="563"/>
        <w:gridCol w:w="1207"/>
        <w:gridCol w:w="3085"/>
        <w:gridCol w:w="578"/>
        <w:gridCol w:w="534"/>
        <w:gridCol w:w="534"/>
        <w:gridCol w:w="485"/>
        <w:gridCol w:w="485"/>
        <w:gridCol w:w="485"/>
        <w:gridCol w:w="485"/>
        <w:gridCol w:w="485"/>
        <w:gridCol w:w="576"/>
      </w:tblGrid>
      <w:tr w:rsidR="002B1CA0" w:rsidRPr="00D43452" w:rsidTr="001B50AD">
        <w:trPr>
          <w:trHeight w:val="478"/>
          <w:tblHeader/>
          <w:jc w:val="center"/>
        </w:trPr>
        <w:tc>
          <w:tcPr>
            <w:tcW w:w="563" w:type="dxa"/>
            <w:vMerge w:val="restart"/>
            <w:tcBorders>
              <w:top w:val="single" w:sz="4" w:space="0" w:color="auto"/>
              <w:left w:val="single" w:sz="4" w:space="0" w:color="auto"/>
              <w:right w:val="single" w:sz="4" w:space="0" w:color="auto"/>
            </w:tcBorders>
            <w:shd w:val="clear" w:color="auto" w:fill="auto"/>
            <w:noWrap/>
            <w:vAlign w:val="center"/>
            <w:hideMark/>
          </w:tcPr>
          <w:p w:rsidR="002B1CA0" w:rsidRPr="00D43452" w:rsidRDefault="002B1CA0" w:rsidP="001B50AD">
            <w:pPr>
              <w:spacing w:line="320" w:lineRule="exact"/>
              <w:jc w:val="center"/>
              <w:rPr>
                <w:rFonts w:ascii="Calibri" w:hAnsi="Calibri" w:cs="Calibri"/>
                <w:color w:val="auto"/>
                <w:sz w:val="22"/>
                <w:szCs w:val="22"/>
              </w:rPr>
            </w:pPr>
            <w:r w:rsidRPr="00D43452">
              <w:rPr>
                <w:b/>
                <w:bCs/>
                <w:color w:val="auto"/>
                <w:sz w:val="22"/>
                <w:szCs w:val="22"/>
              </w:rPr>
              <w:t>TT</w:t>
            </w:r>
          </w:p>
        </w:tc>
        <w:tc>
          <w:tcPr>
            <w:tcW w:w="1207" w:type="dxa"/>
            <w:vMerge w:val="restart"/>
            <w:tcBorders>
              <w:top w:val="single" w:sz="4" w:space="0" w:color="auto"/>
              <w:left w:val="nil"/>
              <w:right w:val="single" w:sz="4" w:space="0" w:color="auto"/>
            </w:tcBorders>
            <w:shd w:val="clear" w:color="auto" w:fill="auto"/>
            <w:noWrap/>
            <w:vAlign w:val="center"/>
            <w:hideMark/>
          </w:tcPr>
          <w:p w:rsidR="002B1CA0" w:rsidRPr="00D43452" w:rsidRDefault="002B1CA0" w:rsidP="001B50AD">
            <w:pPr>
              <w:spacing w:line="320" w:lineRule="exact"/>
              <w:jc w:val="center"/>
              <w:rPr>
                <w:rFonts w:ascii="Calibri" w:hAnsi="Calibri" w:cs="Calibri"/>
                <w:color w:val="auto"/>
                <w:sz w:val="22"/>
                <w:szCs w:val="22"/>
              </w:rPr>
            </w:pPr>
            <w:r w:rsidRPr="00D43452">
              <w:rPr>
                <w:b/>
                <w:bCs/>
                <w:color w:val="auto"/>
                <w:sz w:val="22"/>
                <w:szCs w:val="22"/>
              </w:rPr>
              <w:t>Mã học phần</w:t>
            </w:r>
          </w:p>
        </w:tc>
        <w:tc>
          <w:tcPr>
            <w:tcW w:w="3085" w:type="dxa"/>
            <w:vMerge w:val="restart"/>
            <w:tcBorders>
              <w:top w:val="single" w:sz="4" w:space="0" w:color="auto"/>
              <w:left w:val="nil"/>
              <w:right w:val="single" w:sz="4" w:space="0" w:color="auto"/>
            </w:tcBorders>
            <w:shd w:val="clear" w:color="auto" w:fill="auto"/>
            <w:noWrap/>
            <w:vAlign w:val="center"/>
            <w:hideMark/>
          </w:tcPr>
          <w:p w:rsidR="002B1CA0" w:rsidRPr="00D43452" w:rsidRDefault="002B1CA0" w:rsidP="001B50AD">
            <w:pPr>
              <w:spacing w:line="320" w:lineRule="exact"/>
              <w:jc w:val="center"/>
              <w:rPr>
                <w:rFonts w:ascii="Calibri" w:hAnsi="Calibri" w:cs="Calibri"/>
                <w:color w:val="auto"/>
                <w:sz w:val="22"/>
                <w:szCs w:val="22"/>
              </w:rPr>
            </w:pPr>
            <w:r w:rsidRPr="00D43452">
              <w:rPr>
                <w:b/>
                <w:bCs/>
                <w:color w:val="auto"/>
                <w:sz w:val="22"/>
                <w:szCs w:val="22"/>
              </w:rPr>
              <w:t>Tên học phần</w:t>
            </w:r>
          </w:p>
        </w:tc>
        <w:tc>
          <w:tcPr>
            <w:tcW w:w="578" w:type="dxa"/>
            <w:vMerge w:val="restart"/>
            <w:tcBorders>
              <w:top w:val="single" w:sz="4" w:space="0" w:color="auto"/>
              <w:left w:val="nil"/>
              <w:right w:val="single" w:sz="4" w:space="0" w:color="auto"/>
            </w:tcBorders>
            <w:shd w:val="clear" w:color="auto" w:fill="auto"/>
            <w:noWrap/>
            <w:vAlign w:val="center"/>
            <w:hideMark/>
          </w:tcPr>
          <w:p w:rsidR="002B1CA0" w:rsidRPr="00D43452" w:rsidRDefault="002B1CA0" w:rsidP="001B50AD">
            <w:pPr>
              <w:spacing w:line="320" w:lineRule="exact"/>
              <w:jc w:val="center"/>
              <w:rPr>
                <w:rFonts w:ascii="Calibri" w:hAnsi="Calibri" w:cs="Calibri"/>
                <w:color w:val="auto"/>
                <w:sz w:val="22"/>
                <w:szCs w:val="22"/>
              </w:rPr>
            </w:pPr>
            <w:r w:rsidRPr="00D43452">
              <w:rPr>
                <w:b/>
                <w:bCs/>
                <w:color w:val="auto"/>
                <w:sz w:val="22"/>
                <w:szCs w:val="22"/>
              </w:rPr>
              <w:t>Số TC</w:t>
            </w:r>
          </w:p>
        </w:tc>
        <w:tc>
          <w:tcPr>
            <w:tcW w:w="4069" w:type="dxa"/>
            <w:gridSpan w:val="8"/>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20" w:lineRule="exact"/>
              <w:jc w:val="center"/>
              <w:rPr>
                <w:b/>
                <w:bCs/>
                <w:color w:val="auto"/>
                <w:sz w:val="22"/>
                <w:szCs w:val="22"/>
              </w:rPr>
            </w:pPr>
            <w:r w:rsidRPr="00D43452">
              <w:rPr>
                <w:b/>
                <w:bCs/>
                <w:color w:val="auto"/>
                <w:sz w:val="22"/>
                <w:szCs w:val="22"/>
              </w:rPr>
              <w:t>Học kỳ</w:t>
            </w:r>
          </w:p>
        </w:tc>
      </w:tr>
      <w:tr w:rsidR="002B1CA0" w:rsidRPr="00D43452" w:rsidTr="001B50AD">
        <w:trPr>
          <w:trHeight w:val="315"/>
          <w:tblHeader/>
          <w:jc w:val="center"/>
        </w:trPr>
        <w:tc>
          <w:tcPr>
            <w:tcW w:w="563" w:type="dxa"/>
            <w:vMerge/>
            <w:tcBorders>
              <w:left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p>
        </w:tc>
        <w:tc>
          <w:tcPr>
            <w:tcW w:w="1207" w:type="dxa"/>
            <w:vMerge/>
            <w:tcBorders>
              <w:left w:val="nil"/>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p>
        </w:tc>
        <w:tc>
          <w:tcPr>
            <w:tcW w:w="3085" w:type="dxa"/>
            <w:vMerge/>
            <w:tcBorders>
              <w:left w:val="nil"/>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lang w:val="sv-SE"/>
              </w:rPr>
            </w:pPr>
          </w:p>
        </w:tc>
        <w:tc>
          <w:tcPr>
            <w:tcW w:w="578" w:type="dxa"/>
            <w:vMerge/>
            <w:tcBorders>
              <w:left w:val="nil"/>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p>
        </w:tc>
        <w:tc>
          <w:tcPr>
            <w:tcW w:w="1068" w:type="dxa"/>
            <w:gridSpan w:val="2"/>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b/>
                <w:color w:val="auto"/>
                <w:sz w:val="22"/>
                <w:szCs w:val="22"/>
              </w:rPr>
            </w:pPr>
            <w:r w:rsidRPr="00D43452">
              <w:rPr>
                <w:b/>
                <w:color w:val="auto"/>
                <w:sz w:val="22"/>
                <w:szCs w:val="22"/>
              </w:rPr>
              <w:t>Năm 1</w:t>
            </w:r>
          </w:p>
        </w:tc>
        <w:tc>
          <w:tcPr>
            <w:tcW w:w="970" w:type="dxa"/>
            <w:gridSpan w:val="2"/>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b/>
                <w:color w:val="auto"/>
                <w:sz w:val="22"/>
                <w:szCs w:val="22"/>
              </w:rPr>
            </w:pPr>
            <w:r w:rsidRPr="00D43452">
              <w:rPr>
                <w:b/>
                <w:color w:val="auto"/>
                <w:sz w:val="22"/>
                <w:szCs w:val="22"/>
              </w:rPr>
              <w:t>Năm 2</w:t>
            </w:r>
          </w:p>
        </w:tc>
        <w:tc>
          <w:tcPr>
            <w:tcW w:w="970" w:type="dxa"/>
            <w:gridSpan w:val="2"/>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b/>
                <w:color w:val="auto"/>
                <w:sz w:val="22"/>
                <w:szCs w:val="22"/>
              </w:rPr>
            </w:pPr>
            <w:r w:rsidRPr="00D43452">
              <w:rPr>
                <w:b/>
                <w:color w:val="auto"/>
                <w:sz w:val="22"/>
                <w:szCs w:val="22"/>
              </w:rPr>
              <w:t>Năm 3</w:t>
            </w:r>
          </w:p>
        </w:tc>
        <w:tc>
          <w:tcPr>
            <w:tcW w:w="1061" w:type="dxa"/>
            <w:gridSpan w:val="2"/>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b/>
                <w:color w:val="auto"/>
                <w:sz w:val="22"/>
                <w:szCs w:val="22"/>
              </w:rPr>
            </w:pPr>
            <w:r w:rsidRPr="00D43452">
              <w:rPr>
                <w:b/>
                <w:color w:val="auto"/>
                <w:sz w:val="22"/>
                <w:szCs w:val="22"/>
              </w:rPr>
              <w:t>Năm 4</w:t>
            </w:r>
          </w:p>
        </w:tc>
      </w:tr>
      <w:tr w:rsidR="002B1CA0" w:rsidRPr="00D43452" w:rsidTr="001B50AD">
        <w:trPr>
          <w:trHeight w:val="315"/>
          <w:tblHeader/>
          <w:jc w:val="center"/>
        </w:trPr>
        <w:tc>
          <w:tcPr>
            <w:tcW w:w="563" w:type="dxa"/>
            <w:vMerge/>
            <w:tcBorders>
              <w:left w:val="single" w:sz="4" w:space="0" w:color="auto"/>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p>
        </w:tc>
        <w:tc>
          <w:tcPr>
            <w:tcW w:w="1207" w:type="dxa"/>
            <w:vMerge/>
            <w:tcBorders>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p>
        </w:tc>
        <w:tc>
          <w:tcPr>
            <w:tcW w:w="3085" w:type="dxa"/>
            <w:vMerge/>
            <w:tcBorders>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lang w:val="sv-SE"/>
              </w:rPr>
            </w:pPr>
          </w:p>
        </w:tc>
        <w:tc>
          <w:tcPr>
            <w:tcW w:w="578" w:type="dxa"/>
            <w:vMerge/>
            <w:tcBorders>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r w:rsidRPr="00D43452">
              <w:rPr>
                <w:color w:val="auto"/>
                <w:sz w:val="22"/>
                <w:szCs w:val="22"/>
              </w:rPr>
              <w:t>K1</w:t>
            </w:r>
          </w:p>
        </w:tc>
        <w:tc>
          <w:tcPr>
            <w:tcW w:w="534"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r w:rsidRPr="00D43452">
              <w:rPr>
                <w:color w:val="auto"/>
                <w:sz w:val="22"/>
                <w:szCs w:val="22"/>
              </w:rPr>
              <w:t>K2</w:t>
            </w: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r w:rsidRPr="00D43452">
              <w:rPr>
                <w:color w:val="auto"/>
                <w:sz w:val="22"/>
                <w:szCs w:val="22"/>
              </w:rPr>
              <w:t>K3</w:t>
            </w: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r w:rsidRPr="00D43452">
              <w:rPr>
                <w:color w:val="auto"/>
                <w:sz w:val="22"/>
                <w:szCs w:val="22"/>
              </w:rPr>
              <w:t>K4</w:t>
            </w: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r w:rsidRPr="00D43452">
              <w:rPr>
                <w:color w:val="auto"/>
                <w:sz w:val="22"/>
                <w:szCs w:val="22"/>
              </w:rPr>
              <w:t>K5</w:t>
            </w: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r w:rsidRPr="00D43452">
              <w:rPr>
                <w:color w:val="auto"/>
                <w:sz w:val="22"/>
                <w:szCs w:val="22"/>
              </w:rPr>
              <w:t>K6</w:t>
            </w: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r w:rsidRPr="00D43452">
              <w:rPr>
                <w:color w:val="auto"/>
                <w:sz w:val="22"/>
                <w:szCs w:val="22"/>
              </w:rPr>
              <w:t>K7</w:t>
            </w:r>
          </w:p>
        </w:tc>
        <w:tc>
          <w:tcPr>
            <w:tcW w:w="576"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20" w:lineRule="exact"/>
              <w:jc w:val="center"/>
              <w:rPr>
                <w:color w:val="auto"/>
                <w:sz w:val="22"/>
                <w:szCs w:val="22"/>
              </w:rPr>
            </w:pPr>
            <w:r w:rsidRPr="00D43452">
              <w:rPr>
                <w:color w:val="auto"/>
                <w:sz w:val="22"/>
                <w:szCs w:val="22"/>
              </w:rPr>
              <w:t>K8</w:t>
            </w:r>
          </w:p>
        </w:tc>
      </w:tr>
      <w:tr w:rsidR="002B1CA0" w:rsidRPr="00D43452" w:rsidTr="001B50AD">
        <w:trPr>
          <w:trHeight w:val="315"/>
          <w:jc w:val="center"/>
        </w:trPr>
        <w:tc>
          <w:tcPr>
            <w:tcW w:w="4855" w:type="dxa"/>
            <w:gridSpan w:val="3"/>
            <w:tcBorders>
              <w:top w:val="nil"/>
              <w:left w:val="single" w:sz="4" w:space="0" w:color="auto"/>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both"/>
              <w:rPr>
                <w:color w:val="auto"/>
                <w:sz w:val="22"/>
                <w:szCs w:val="22"/>
                <w:lang w:val="sv-SE"/>
              </w:rPr>
            </w:pPr>
            <w:r w:rsidRPr="00D43452">
              <w:rPr>
                <w:b/>
                <w:bCs/>
                <w:color w:val="auto"/>
                <w:sz w:val="22"/>
              </w:rPr>
              <w:t>Kiến thức đại cương (36 tín chỉ: 28/8)</w:t>
            </w:r>
          </w:p>
        </w:tc>
        <w:tc>
          <w:tcPr>
            <w:tcW w:w="578"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ENGL112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lang w:val="sv-SE"/>
              </w:rPr>
              <w:t>Tiếng Anh Bậc 4: Nghe (1)</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ENGS113</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lang w:val="sv-SE"/>
              </w:rPr>
              <w:t>Tiếng Anh Bậc 4:  Nói (1)</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ENGR114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lang w:val="sv-SE"/>
              </w:rPr>
              <w:t>Tiếng Anh Bậc 4: Đọc (1)</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ENGW115</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lang w:val="sv-SE"/>
              </w:rPr>
              <w:t>Tiếng Anh  Bậc 4: Viết (1)</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ENGG116</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 xml:space="preserve">Tiếng Anh </w:t>
            </w:r>
            <w:r w:rsidRPr="00D43452">
              <w:rPr>
                <w:color w:val="auto"/>
                <w:sz w:val="22"/>
                <w:szCs w:val="22"/>
                <w:lang w:val="sv-SE"/>
              </w:rPr>
              <w:t>Bậc 4</w:t>
            </w:r>
            <w:r w:rsidRPr="00D43452">
              <w:rPr>
                <w:color w:val="auto"/>
                <w:sz w:val="22"/>
                <w:szCs w:val="22"/>
              </w:rPr>
              <w:t>: Ngữ Pháp</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6</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PHIL112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Những nguyên lý căn bản của Chủ nghĩa Mác-Lênin 1</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7</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HCMI112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Tư tưởng Hồ Chí Minh</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8</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VSPS113</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Đường lối cách mạng của Đảng cộng sản Việt Nam</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9</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ENGL122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lang w:val="sv-SE"/>
              </w:rPr>
              <w:t>Tiêng Anh Bậc 4:  Nghe (2)</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10</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ENGS122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lang w:val="sv-SE"/>
              </w:rPr>
              <w:t>Tiếng Anh Bậc 4: Nói (2)</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11</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ENGR122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lang w:val="sv-SE"/>
              </w:rPr>
              <w:t>Tiếng Anh Bậc 2: Đọc (2)</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12</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ENGW122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lang w:val="sv-SE"/>
              </w:rPr>
              <w:t>Tiếng Anh Bậc 4: Viết (2)</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13</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ENGA122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Tiếng Anh Viết nâng cao</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14</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ENGF122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Tiếng Anh Tài chính</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15</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ENGE122</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Tiếng Anh Kinh tế</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16</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PHIL123</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Những Nguyên lý Căn bản của Chủ nghĩa Mác-Lênin 2</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17</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ECOI214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lang w:val="sv-SE"/>
              </w:rPr>
              <w:t>Nhập môn Kinh tế vi mô</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18</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ECOA214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Nhập môn Kinh tế vĩ mô</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19</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EBST214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Thống kê Kinh tế và Kinh doanh 1</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lastRenderedPageBreak/>
              <w:t>20</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ECMT214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Kinh tế lượng</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21</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MATH214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Toán ứng dụng</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22</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MATH214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Mô hình toán</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413"/>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23</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PSYC214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Tâm lý học</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9502" w:type="dxa"/>
            <w:gridSpan w:val="12"/>
            <w:tcBorders>
              <w:top w:val="nil"/>
              <w:left w:val="single" w:sz="4" w:space="0" w:color="auto"/>
              <w:bottom w:val="single" w:sz="4" w:space="0" w:color="auto"/>
              <w:right w:val="single" w:sz="4" w:space="0" w:color="auto"/>
            </w:tcBorders>
            <w:shd w:val="clear" w:color="auto" w:fill="EEECE1"/>
            <w:noWrap/>
            <w:vAlign w:val="center"/>
            <w:hideMark/>
          </w:tcPr>
          <w:p w:rsidR="002B1CA0" w:rsidRPr="00D43452" w:rsidRDefault="002B1CA0" w:rsidP="001B50AD">
            <w:pPr>
              <w:spacing w:line="312" w:lineRule="auto"/>
              <w:jc w:val="center"/>
              <w:rPr>
                <w:color w:val="auto"/>
                <w:sz w:val="22"/>
                <w:szCs w:val="22"/>
              </w:rPr>
            </w:pPr>
            <w:r w:rsidRPr="00D43452">
              <w:rPr>
                <w:b/>
                <w:bCs/>
                <w:color w:val="auto"/>
                <w:sz w:val="22"/>
                <w:szCs w:val="22"/>
              </w:rPr>
              <w:t>Kiến thức cơ sở ngành (20/12)</w:t>
            </w: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24</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FACC214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Nhập môn kế toán tài chính</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25</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ECOI224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lang w:val="sv-SE"/>
              </w:rPr>
              <w:t>Kinh tế vi mô trung cấp</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26</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ECOA224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Kinh tế vĩ mô trung cấp</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27</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FINC214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Tài chính doanh nghiệp 1</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28</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PEC0224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Kinh tế Công (Public Economics)</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29</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MACC224</w:t>
            </w:r>
          </w:p>
        </w:tc>
        <w:tc>
          <w:tcPr>
            <w:tcW w:w="3085"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Nhập môn kế toán quản trị</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30</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MPRA224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Phân tích giá cả và thị trường</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31</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MKTG224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Nguyên Lý Marketing</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32</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ACCT224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Kế toán doanh nghiệp</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33</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ELAW224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Luật kinh tế</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34</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APOP314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Tối ưu hóa ứng dụng</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9502" w:type="dxa"/>
            <w:gridSpan w:val="12"/>
            <w:tcBorders>
              <w:top w:val="nil"/>
              <w:left w:val="single" w:sz="4" w:space="0" w:color="auto"/>
              <w:bottom w:val="single" w:sz="4" w:space="0" w:color="auto"/>
            </w:tcBorders>
            <w:shd w:val="clear" w:color="auto" w:fill="EEECE1"/>
            <w:noWrap/>
            <w:vAlign w:val="center"/>
            <w:hideMark/>
          </w:tcPr>
          <w:p w:rsidR="002B1CA0" w:rsidRPr="00D43452" w:rsidRDefault="002B1CA0" w:rsidP="001B50AD">
            <w:pPr>
              <w:spacing w:line="312" w:lineRule="auto"/>
              <w:jc w:val="center"/>
              <w:rPr>
                <w:color w:val="auto"/>
                <w:sz w:val="22"/>
                <w:szCs w:val="22"/>
              </w:rPr>
            </w:pPr>
            <w:r w:rsidRPr="00D43452">
              <w:rPr>
                <w:b/>
                <w:bCs/>
                <w:color w:val="auto"/>
                <w:sz w:val="22"/>
                <w:szCs w:val="22"/>
              </w:rPr>
              <w:t>Kiến thức ngành (36/28)</w:t>
            </w: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35</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IECO324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Kinh tế  Quốc tế</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r w:rsidRPr="00D43452">
              <w:rPr>
                <w:color w:val="auto"/>
                <w:sz w:val="22"/>
                <w:szCs w:val="22"/>
              </w:rPr>
              <w:t>36</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FINC314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Tài chính doanh nghiệp 2</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r w:rsidRPr="00D43452">
              <w:rPr>
                <w:color w:val="auto"/>
                <w:sz w:val="22"/>
                <w:szCs w:val="22"/>
              </w:rPr>
              <w:t>37</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IFIM314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Quản trị tài chính quốc tế</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r w:rsidRPr="00D43452">
              <w:rPr>
                <w:color w:val="auto"/>
                <w:sz w:val="22"/>
                <w:szCs w:val="22"/>
              </w:rPr>
              <w:t>38</w:t>
            </w:r>
          </w:p>
        </w:tc>
        <w:tc>
          <w:tcPr>
            <w:tcW w:w="1207"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rPr>
                <w:color w:val="auto"/>
                <w:sz w:val="22"/>
                <w:szCs w:val="22"/>
              </w:rPr>
            </w:pPr>
            <w:r w:rsidRPr="00D43452">
              <w:rPr>
                <w:color w:val="auto"/>
                <w:sz w:val="22"/>
                <w:szCs w:val="22"/>
              </w:rPr>
              <w:t>DECO324</w:t>
            </w:r>
          </w:p>
        </w:tc>
        <w:tc>
          <w:tcPr>
            <w:tcW w:w="30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rPr>
                <w:color w:val="auto"/>
                <w:sz w:val="22"/>
                <w:szCs w:val="22"/>
              </w:rPr>
            </w:pPr>
            <w:r w:rsidRPr="00D43452">
              <w:rPr>
                <w:color w:val="auto"/>
                <w:sz w:val="22"/>
                <w:szCs w:val="22"/>
              </w:rPr>
              <w:t>Kinh tế Phát triển</w:t>
            </w:r>
          </w:p>
        </w:tc>
        <w:tc>
          <w:tcPr>
            <w:tcW w:w="578"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39</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EBST314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Thống kê Kinh tế và Kinh doanh 2</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40</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IPDA314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Lập và phân tích dự án đầu tư</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41</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FIBM314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Quản trị tài chính ngân hàng</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42</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both"/>
              <w:rPr>
                <w:color w:val="auto"/>
                <w:sz w:val="22"/>
                <w:szCs w:val="22"/>
              </w:rPr>
            </w:pPr>
            <w:r w:rsidRPr="00D43452">
              <w:rPr>
                <w:color w:val="auto"/>
                <w:sz w:val="22"/>
                <w:szCs w:val="22"/>
              </w:rPr>
              <w:t>AGEC314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Kinh tế Nông nghiệp</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43</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PREC324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Kinh tế sản xuất</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6</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44</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ADEC324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Kinh tế phát triển nông nghiệp</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6</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45</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INPM324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Đầu tư và Quản lý danh mục đầu tư</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6</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46</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RMET324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Phương pháp nghiên cứu</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6</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47</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QPMT324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Các phương pháp lập kế hoạch định lượng</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6</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48</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DSTO324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 xml:space="preserve">Chứng khoán phái sinh </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6</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49</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MKTR324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Nghiên cứu Marketing</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6</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50</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INEN324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Sát nhập và mua bán công ty</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6</w:t>
            </w: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lastRenderedPageBreak/>
              <w:t>51</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EECO414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Kinh tế môi trường</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7</w:t>
            </w: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52</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FIRM414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Quản trị rủi ro tài chính</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7</w:t>
            </w: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53</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CBAS414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Phân tích lợi ích – chi phí</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7</w:t>
            </w: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422"/>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54</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IAGT414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Thương mại quốc tế</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7</w:t>
            </w: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55</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STOM414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Kinh doanh và giao dịch trên thị trường chứng khoán</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7</w:t>
            </w: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r w:rsidRPr="00D43452">
              <w:rPr>
                <w:color w:val="auto"/>
                <w:sz w:val="22"/>
                <w:szCs w:val="22"/>
              </w:rPr>
              <w:t>56</w:t>
            </w:r>
          </w:p>
        </w:tc>
        <w:tc>
          <w:tcPr>
            <w:tcW w:w="1207"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rPr>
                <w:color w:val="auto"/>
                <w:sz w:val="22"/>
                <w:szCs w:val="22"/>
              </w:rPr>
            </w:pPr>
            <w:r w:rsidRPr="00D43452">
              <w:rPr>
                <w:color w:val="auto"/>
                <w:sz w:val="22"/>
                <w:szCs w:val="22"/>
              </w:rPr>
              <w:t>ENTE414</w:t>
            </w:r>
          </w:p>
        </w:tc>
        <w:tc>
          <w:tcPr>
            <w:tcW w:w="30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rPr>
                <w:color w:val="auto"/>
                <w:sz w:val="22"/>
                <w:szCs w:val="22"/>
                <w:lang w:val="pt-BR"/>
              </w:rPr>
            </w:pPr>
            <w:r w:rsidRPr="00D43452">
              <w:rPr>
                <w:color w:val="auto"/>
                <w:sz w:val="22"/>
                <w:szCs w:val="22"/>
                <w:lang w:val="pt-BR"/>
              </w:rPr>
              <w:t>Khởi sự doanh nghiệp (StartUp)</w:t>
            </w:r>
          </w:p>
        </w:tc>
        <w:tc>
          <w:tcPr>
            <w:tcW w:w="578"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57</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PFIN414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lang w:val="pt-BR"/>
              </w:rPr>
            </w:pPr>
            <w:r w:rsidRPr="00D43452">
              <w:rPr>
                <w:color w:val="auto"/>
                <w:sz w:val="22"/>
                <w:szCs w:val="22"/>
                <w:lang w:val="pt-BR"/>
              </w:rPr>
              <w:t>Tài chính công (Public Finance)</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7</w:t>
            </w: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58</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INTS334</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lang w:val="pt-BR"/>
              </w:rPr>
              <w:t>Thực tập nghề (thực hiện Kỳ Hè năm 3)</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4</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r>
      <w:tr w:rsidR="002B1CA0" w:rsidRPr="00D43452" w:rsidTr="001B50AD">
        <w:trPr>
          <w:trHeight w:val="315"/>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59</w:t>
            </w:r>
          </w:p>
        </w:tc>
        <w:tc>
          <w:tcPr>
            <w:tcW w:w="1207"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AFNR428</w:t>
            </w:r>
          </w:p>
        </w:tc>
        <w:tc>
          <w:tcPr>
            <w:tcW w:w="30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rPr>
                <w:color w:val="auto"/>
                <w:sz w:val="22"/>
                <w:szCs w:val="22"/>
              </w:rPr>
            </w:pPr>
            <w:r w:rsidRPr="00D43452">
              <w:rPr>
                <w:color w:val="auto"/>
                <w:sz w:val="22"/>
                <w:szCs w:val="22"/>
              </w:rPr>
              <w:t>Thực tập tốt nghiệp (khóa luận)</w:t>
            </w:r>
          </w:p>
        </w:tc>
        <w:tc>
          <w:tcPr>
            <w:tcW w:w="578"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8</w:t>
            </w: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34"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485"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p>
        </w:tc>
        <w:tc>
          <w:tcPr>
            <w:tcW w:w="576" w:type="dxa"/>
            <w:tcBorders>
              <w:top w:val="nil"/>
              <w:left w:val="nil"/>
              <w:bottom w:val="single" w:sz="4" w:space="0" w:color="auto"/>
              <w:right w:val="single" w:sz="4" w:space="0" w:color="auto"/>
            </w:tcBorders>
            <w:shd w:val="clear" w:color="auto" w:fill="auto"/>
            <w:noWrap/>
            <w:vAlign w:val="center"/>
            <w:hideMark/>
          </w:tcPr>
          <w:p w:rsidR="002B1CA0" w:rsidRPr="00D43452" w:rsidRDefault="002B1CA0" w:rsidP="001B50AD">
            <w:pPr>
              <w:spacing w:line="312" w:lineRule="auto"/>
              <w:jc w:val="center"/>
              <w:rPr>
                <w:color w:val="auto"/>
                <w:sz w:val="22"/>
                <w:szCs w:val="22"/>
              </w:rPr>
            </w:pPr>
            <w:r w:rsidRPr="00D43452">
              <w:rPr>
                <w:color w:val="auto"/>
                <w:sz w:val="22"/>
                <w:szCs w:val="22"/>
              </w:rPr>
              <w:t>8</w:t>
            </w:r>
          </w:p>
        </w:tc>
      </w:tr>
    </w:tbl>
    <w:p w:rsidR="002B1CA0" w:rsidRPr="00D43452" w:rsidRDefault="002B1CA0" w:rsidP="002B1CA0">
      <w:pPr>
        <w:rPr>
          <w:color w:val="auto"/>
          <w:sz w:val="26"/>
          <w:szCs w:val="26"/>
          <w:lang w:val="pt-BR"/>
        </w:rPr>
      </w:pPr>
    </w:p>
    <w:p w:rsidR="002B1CA0" w:rsidRPr="00D43452" w:rsidRDefault="002B1CA0" w:rsidP="002B1CA0">
      <w:pPr>
        <w:spacing w:before="120" w:line="380" w:lineRule="exact"/>
        <w:jc w:val="center"/>
        <w:rPr>
          <w:b/>
          <w:color w:val="auto"/>
          <w:sz w:val="28"/>
          <w:szCs w:val="28"/>
          <w:lang w:val="nl-NL"/>
        </w:rPr>
      </w:pPr>
      <w:r w:rsidRPr="00D43452">
        <w:rPr>
          <w:b/>
          <w:color w:val="auto"/>
          <w:sz w:val="28"/>
          <w:szCs w:val="28"/>
          <w:lang w:val="nl-NL"/>
        </w:rPr>
        <w:t xml:space="preserve">                                                                        HIỆU TRƯỞNG</w:t>
      </w:r>
    </w:p>
    <w:p w:rsidR="0072656D" w:rsidRDefault="0072656D"/>
    <w:sectPr w:rsidR="0072656D" w:rsidSect="00345074">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Blac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VnRevu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Ntimes New Roman">
    <w:panose1 w:val="020BE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NI-Times">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ヒラギノ角ゴ Pro W3">
    <w:charset w:val="00"/>
    <w:family w:val="roman"/>
    <w:pitch w:val="default"/>
  </w:font>
  <w:font w:name="Lucida Grande">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2FB" w:rsidRDefault="002B1CA0">
    <w:pPr>
      <w:pStyle w:val="Footer"/>
      <w:jc w:val="center"/>
    </w:pPr>
    <w:r>
      <w:fldChar w:fldCharType="begin"/>
    </w:r>
    <w:r>
      <w:instrText xml:space="preserve"> PAGE   \* MERGEFORMAT </w:instrText>
    </w:r>
    <w:r>
      <w:fldChar w:fldCharType="separate"/>
    </w:r>
    <w:r>
      <w:rPr>
        <w:noProof/>
      </w:rPr>
      <w:t>3</w:t>
    </w:r>
    <w:r>
      <w:fldChar w:fldCharType="end"/>
    </w:r>
  </w:p>
  <w:p w:rsidR="00B562FB" w:rsidRDefault="002B1CA0">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9F888D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F7EFCB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9300421"/>
    <w:multiLevelType w:val="hybridMultilevel"/>
    <w:tmpl w:val="642C7898"/>
    <w:lvl w:ilvl="0" w:tplc="04090009">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C482304"/>
    <w:multiLevelType w:val="hybridMultilevel"/>
    <w:tmpl w:val="13563F1A"/>
    <w:styleLink w:val="Puc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5555D"/>
    <w:multiLevelType w:val="hybridMultilevel"/>
    <w:tmpl w:val="5352F08A"/>
    <w:lvl w:ilvl="0" w:tplc="A11C167E">
      <w:start w:val="2"/>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228A50F3"/>
    <w:multiLevelType w:val="multilevel"/>
    <w:tmpl w:val="43A46228"/>
    <w:styleLink w:val="Puce"/>
    <w:lvl w:ilvl="0">
      <w:start w:val="1"/>
      <w:numFmt w:val="decimal"/>
      <w:lvlText w:val="3.%1."/>
      <w:lvlJc w:val="left"/>
      <w:pPr>
        <w:tabs>
          <w:tab w:val="num" w:pos="360"/>
        </w:tabs>
        <w:ind w:left="360" w:hanging="360"/>
      </w:pPr>
      <w:rPr>
        <w:rFonts w:cs="Times New Roman" w:hint="default"/>
      </w:rPr>
    </w:lvl>
    <w:lvl w:ilvl="1">
      <w:start w:val="1"/>
      <w:numFmt w:val="decimal"/>
      <w:lvlText w:val="3.%1.%2."/>
      <w:lvlJc w:val="left"/>
      <w:pPr>
        <w:tabs>
          <w:tab w:val="num" w:pos="432"/>
        </w:tabs>
        <w:ind w:left="432" w:hanging="432"/>
      </w:pPr>
      <w:rPr>
        <w:rFonts w:cs="Times New Roman" w:hint="default"/>
      </w:rPr>
    </w:lvl>
    <w:lvl w:ilvl="2">
      <w:start w:val="1"/>
      <w:numFmt w:val="decimal"/>
      <w:lvlText w:val="3.%1.%2.%3."/>
      <w:lvlJc w:val="left"/>
      <w:pPr>
        <w:tabs>
          <w:tab w:val="num" w:pos="1440"/>
        </w:tabs>
        <w:ind w:left="1224" w:hanging="504"/>
      </w:pPr>
      <w:rPr>
        <w:rFonts w:cs="Times New Roman" w:hint="default"/>
      </w:rPr>
    </w:lvl>
    <w:lvl w:ilvl="3">
      <w:start w:val="1"/>
      <w:numFmt w:val="decimal"/>
      <w:lvlText w:val="3.%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572C7A4F"/>
    <w:multiLevelType w:val="hybridMultilevel"/>
    <w:tmpl w:val="4544CC7A"/>
    <w:styleLink w:val="Puce1"/>
    <w:lvl w:ilvl="0" w:tplc="A5505EAC">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1F11D12"/>
    <w:multiLevelType w:val="multilevel"/>
    <w:tmpl w:val="7FC4FD46"/>
    <w:lvl w:ilvl="0">
      <w:start w:val="1"/>
      <w:numFmt w:val="decimal"/>
      <w:pStyle w:val="UoSTemplateHEADING1"/>
      <w:lvlText w:val="%1."/>
      <w:lvlJc w:val="left"/>
      <w:pPr>
        <w:tabs>
          <w:tab w:val="num" w:pos="360"/>
        </w:tabs>
        <w:ind w:left="144" w:hanging="144"/>
      </w:pPr>
      <w:rPr>
        <w:rFonts w:hint="default"/>
        <w:b/>
        <w:i w:val="0"/>
        <w:color w:val="auto"/>
        <w:sz w:val="24"/>
      </w:rPr>
    </w:lvl>
    <w:lvl w:ilvl="1">
      <w:start w:val="1"/>
      <w:numFmt w:val="decimal"/>
      <w:pStyle w:val="UoSTemplateHEADING2"/>
      <w:lvlText w:val="%1.%2."/>
      <w:lvlJc w:val="left"/>
      <w:pPr>
        <w:tabs>
          <w:tab w:val="num" w:pos="1320"/>
        </w:tabs>
        <w:ind w:left="744" w:hanging="144"/>
      </w:pPr>
      <w:rPr>
        <w:rFonts w:hint="default"/>
      </w:rPr>
    </w:lvl>
    <w:lvl w:ilvl="2">
      <w:start w:val="1"/>
      <w:numFmt w:val="bullet"/>
      <w:pStyle w:val="textnoparagapCharChar"/>
      <w:lvlText w:val=""/>
      <w:lvlJc w:val="left"/>
      <w:pPr>
        <w:tabs>
          <w:tab w:val="num" w:pos="288"/>
        </w:tabs>
        <w:ind w:left="504" w:hanging="216"/>
      </w:pPr>
      <w:rPr>
        <w:rFonts w:ascii="Symbol" w:hAnsi="Symbol" w:hint="default"/>
        <w:b w:val="0"/>
        <w:i w:val="0"/>
        <w:color w:val="auto"/>
        <w:sz w:val="24"/>
      </w:rPr>
    </w:lvl>
    <w:lvl w:ilvl="3">
      <w:start w:val="1"/>
      <w:numFmt w:val="bullet"/>
      <w:lvlText w:val=""/>
      <w:lvlJc w:val="left"/>
      <w:pPr>
        <w:tabs>
          <w:tab w:val="num" w:pos="1728"/>
        </w:tabs>
        <w:ind w:left="792" w:hanging="432"/>
      </w:pPr>
      <w:rPr>
        <w:rFonts w:ascii="Symbol" w:hAnsi="Symbol" w:hint="default"/>
        <w:color w:val="auto"/>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761D008E"/>
    <w:multiLevelType w:val="hybridMultilevel"/>
    <w:tmpl w:val="97F641A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3"/>
  </w:num>
  <w:num w:numId="5">
    <w:abstractNumId w:val="5"/>
  </w:num>
  <w:num w:numId="6">
    <w:abstractNumId w:val="6"/>
  </w:num>
  <w:num w:numId="7">
    <w:abstractNumId w:val="0"/>
  </w:num>
  <w:num w:numId="8">
    <w:abstractNumId w:val="1"/>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1MTA1NTQzNjIws7BQ0lEKTi0uzszPAykwrAUAcjsdgSwAAAA="/>
  </w:docVars>
  <w:rsids>
    <w:rsidRoot w:val="002B1CA0"/>
    <w:rsid w:val="002163DD"/>
    <w:rsid w:val="002B1CA0"/>
    <w:rsid w:val="00345074"/>
    <w:rsid w:val="003F647E"/>
    <w:rsid w:val="0072656D"/>
    <w:rsid w:val="008D454A"/>
    <w:rsid w:val="00A14AAC"/>
    <w:rsid w:val="00CF5BFF"/>
    <w:rsid w:val="00FE7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1D785F-7C39-4C3B-ACD5-E3FEE82D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CA0"/>
    <w:pPr>
      <w:spacing w:after="0" w:line="240" w:lineRule="auto"/>
    </w:pPr>
    <w:rPr>
      <w:rFonts w:ascii="Times New Roman" w:eastAsia="Times New Roman" w:hAnsi="Times New Roman" w:cs="Times New Roman"/>
      <w:color w:val="000000"/>
      <w:sz w:val="24"/>
      <w:szCs w:val="24"/>
    </w:rPr>
  </w:style>
  <w:style w:type="paragraph" w:styleId="Heading1">
    <w:name w:val="heading 1"/>
    <w:aliases w:val="m1,Muc2so"/>
    <w:basedOn w:val="Normal"/>
    <w:next w:val="Normal"/>
    <w:link w:val="Heading1Char"/>
    <w:uiPriority w:val="9"/>
    <w:qFormat/>
    <w:rsid w:val="002B1CA0"/>
    <w:pPr>
      <w:keepNext/>
      <w:keepLines/>
      <w:spacing w:before="480"/>
      <w:outlineLvl w:val="0"/>
    </w:pPr>
    <w:rPr>
      <w:rFonts w:ascii="Cambria" w:eastAsia="SimSun" w:hAnsi="Cambria"/>
      <w:b/>
      <w:color w:val="365F91"/>
      <w:sz w:val="28"/>
      <w:szCs w:val="28"/>
      <w:lang w:val="x-none" w:eastAsia="x-none"/>
    </w:rPr>
  </w:style>
  <w:style w:type="paragraph" w:styleId="Heading2">
    <w:name w:val="heading 2"/>
    <w:basedOn w:val="Normal"/>
    <w:next w:val="Normal"/>
    <w:link w:val="Heading2Char"/>
    <w:uiPriority w:val="99"/>
    <w:qFormat/>
    <w:rsid w:val="002B1CA0"/>
    <w:pPr>
      <w:keepNext/>
      <w:keepLines/>
      <w:spacing w:before="200"/>
      <w:outlineLvl w:val="1"/>
    </w:pPr>
    <w:rPr>
      <w:rFonts w:ascii="Cambria" w:eastAsia="SimSun" w:hAnsi="Cambria"/>
      <w:b/>
      <w:color w:val="4F81BD"/>
      <w:sz w:val="26"/>
      <w:szCs w:val="26"/>
      <w:lang w:val="x-none" w:eastAsia="x-none"/>
    </w:rPr>
  </w:style>
  <w:style w:type="paragraph" w:styleId="Heading3">
    <w:name w:val="heading 3"/>
    <w:basedOn w:val="Normal"/>
    <w:next w:val="Normal"/>
    <w:link w:val="Heading3Char"/>
    <w:qFormat/>
    <w:rsid w:val="002B1CA0"/>
    <w:pPr>
      <w:keepNext/>
      <w:keepLines/>
      <w:spacing w:before="200"/>
      <w:outlineLvl w:val="2"/>
    </w:pPr>
    <w:rPr>
      <w:rFonts w:ascii="Cambria" w:eastAsia="SimSun" w:hAnsi="Cambria"/>
      <w:b/>
      <w:color w:val="4F81BD"/>
      <w:lang w:val="x-none" w:eastAsia="x-none"/>
    </w:rPr>
  </w:style>
  <w:style w:type="paragraph" w:styleId="Heading4">
    <w:name w:val="heading 4"/>
    <w:basedOn w:val="Normal"/>
    <w:next w:val="Normal"/>
    <w:link w:val="Heading4Char"/>
    <w:qFormat/>
    <w:rsid w:val="002B1CA0"/>
    <w:pPr>
      <w:keepNext/>
      <w:keepLines/>
      <w:spacing w:before="200"/>
      <w:outlineLvl w:val="3"/>
    </w:pPr>
    <w:rPr>
      <w:rFonts w:ascii="Cambria" w:eastAsia="SimSun" w:hAnsi="Cambria"/>
      <w:b/>
      <w:i/>
      <w:color w:val="4F81BD"/>
      <w:lang w:val="x-none" w:eastAsia="x-none"/>
    </w:rPr>
  </w:style>
  <w:style w:type="paragraph" w:styleId="Heading5">
    <w:name w:val="heading 5"/>
    <w:basedOn w:val="Normal"/>
    <w:next w:val="Normal"/>
    <w:link w:val="Heading5Char"/>
    <w:qFormat/>
    <w:rsid w:val="002B1CA0"/>
    <w:pPr>
      <w:keepNext/>
      <w:outlineLvl w:val="4"/>
    </w:pPr>
    <w:rPr>
      <w:b/>
      <w:sz w:val="20"/>
      <w:szCs w:val="20"/>
      <w:lang w:val="x-none" w:eastAsia="x-none"/>
    </w:rPr>
  </w:style>
  <w:style w:type="paragraph" w:styleId="Heading6">
    <w:name w:val="heading 6"/>
    <w:basedOn w:val="Normal"/>
    <w:next w:val="Normal"/>
    <w:link w:val="Heading6Char"/>
    <w:qFormat/>
    <w:rsid w:val="002B1CA0"/>
    <w:pPr>
      <w:keepNext/>
      <w:tabs>
        <w:tab w:val="left" w:pos="1080"/>
        <w:tab w:val="left" w:pos="1620"/>
      </w:tabs>
      <w:spacing w:before="120" w:after="120"/>
      <w:ind w:left="1080"/>
      <w:outlineLvl w:val="5"/>
    </w:pPr>
    <w:rPr>
      <w:b/>
      <w:sz w:val="28"/>
      <w:szCs w:val="28"/>
      <w:lang w:val="x-none" w:eastAsia="x-none"/>
    </w:rPr>
  </w:style>
  <w:style w:type="paragraph" w:styleId="Heading7">
    <w:name w:val="heading 7"/>
    <w:basedOn w:val="Normal"/>
    <w:next w:val="Normal"/>
    <w:link w:val="Heading7Char"/>
    <w:qFormat/>
    <w:rsid w:val="002B1CA0"/>
    <w:pPr>
      <w:keepNext/>
      <w:spacing w:before="120" w:after="120"/>
      <w:ind w:firstLine="540"/>
      <w:jc w:val="center"/>
      <w:outlineLvl w:val="6"/>
    </w:pPr>
    <w:rPr>
      <w:b/>
      <w:sz w:val="28"/>
      <w:szCs w:val="28"/>
      <w:lang w:val="x-none" w:eastAsia="x-none"/>
    </w:rPr>
  </w:style>
  <w:style w:type="paragraph" w:styleId="Heading8">
    <w:name w:val="heading 8"/>
    <w:basedOn w:val="Normal"/>
    <w:next w:val="Normal"/>
    <w:link w:val="Heading8Char"/>
    <w:qFormat/>
    <w:rsid w:val="002B1CA0"/>
    <w:pPr>
      <w:keepNext/>
      <w:spacing w:before="120" w:after="120"/>
      <w:jc w:val="both"/>
      <w:outlineLvl w:val="7"/>
    </w:pPr>
    <w:rPr>
      <w:b/>
      <w:sz w:val="28"/>
      <w:szCs w:val="28"/>
      <w:lang w:val="x-none" w:eastAsia="x-none"/>
    </w:rPr>
  </w:style>
  <w:style w:type="paragraph" w:styleId="Heading9">
    <w:name w:val="heading 9"/>
    <w:basedOn w:val="Normal"/>
    <w:next w:val="Normal"/>
    <w:link w:val="Heading9Char"/>
    <w:qFormat/>
    <w:rsid w:val="002B1CA0"/>
    <w:pPr>
      <w:keepNext/>
      <w:spacing w:before="120" w:after="120"/>
      <w:jc w:val="center"/>
      <w:outlineLvl w:val="8"/>
    </w:pPr>
    <w:rPr>
      <w:b/>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1 Char1,Muc2so Char"/>
    <w:basedOn w:val="DefaultParagraphFont"/>
    <w:link w:val="Heading1"/>
    <w:uiPriority w:val="9"/>
    <w:rsid w:val="002B1CA0"/>
    <w:rPr>
      <w:rFonts w:ascii="Cambria" w:eastAsia="SimSun" w:hAnsi="Cambria" w:cs="Times New Roman"/>
      <w:b/>
      <w:color w:val="365F91"/>
      <w:sz w:val="28"/>
      <w:szCs w:val="28"/>
      <w:lang w:val="x-none" w:eastAsia="x-none"/>
    </w:rPr>
  </w:style>
  <w:style w:type="character" w:customStyle="1" w:styleId="Heading2Char">
    <w:name w:val="Heading 2 Char"/>
    <w:basedOn w:val="DefaultParagraphFont"/>
    <w:link w:val="Heading2"/>
    <w:uiPriority w:val="99"/>
    <w:rsid w:val="002B1CA0"/>
    <w:rPr>
      <w:rFonts w:ascii="Cambria" w:eastAsia="SimSun" w:hAnsi="Cambria" w:cs="Times New Roman"/>
      <w:b/>
      <w:color w:val="4F81BD"/>
      <w:sz w:val="26"/>
      <w:szCs w:val="26"/>
      <w:lang w:val="x-none" w:eastAsia="x-none"/>
    </w:rPr>
  </w:style>
  <w:style w:type="character" w:customStyle="1" w:styleId="Heading3Char">
    <w:name w:val="Heading 3 Char"/>
    <w:basedOn w:val="DefaultParagraphFont"/>
    <w:link w:val="Heading3"/>
    <w:rsid w:val="002B1CA0"/>
    <w:rPr>
      <w:rFonts w:ascii="Cambria" w:eastAsia="SimSun" w:hAnsi="Cambria" w:cs="Times New Roman"/>
      <w:b/>
      <w:color w:val="4F81BD"/>
      <w:sz w:val="24"/>
      <w:szCs w:val="24"/>
      <w:lang w:val="x-none" w:eastAsia="x-none"/>
    </w:rPr>
  </w:style>
  <w:style w:type="character" w:customStyle="1" w:styleId="Heading4Char">
    <w:name w:val="Heading 4 Char"/>
    <w:basedOn w:val="DefaultParagraphFont"/>
    <w:link w:val="Heading4"/>
    <w:rsid w:val="002B1CA0"/>
    <w:rPr>
      <w:rFonts w:ascii="Cambria" w:eastAsia="SimSun" w:hAnsi="Cambria" w:cs="Times New Roman"/>
      <w:b/>
      <w:i/>
      <w:color w:val="4F81BD"/>
      <w:sz w:val="24"/>
      <w:szCs w:val="24"/>
      <w:lang w:val="x-none" w:eastAsia="x-none"/>
    </w:rPr>
  </w:style>
  <w:style w:type="character" w:customStyle="1" w:styleId="Heading5Char">
    <w:name w:val="Heading 5 Char"/>
    <w:basedOn w:val="DefaultParagraphFont"/>
    <w:link w:val="Heading5"/>
    <w:rsid w:val="002B1CA0"/>
    <w:rPr>
      <w:rFonts w:ascii="Times New Roman" w:eastAsia="Times New Roman" w:hAnsi="Times New Roman" w:cs="Times New Roman"/>
      <w:b/>
      <w:color w:val="000000"/>
      <w:sz w:val="20"/>
      <w:szCs w:val="20"/>
      <w:lang w:val="x-none" w:eastAsia="x-none"/>
    </w:rPr>
  </w:style>
  <w:style w:type="character" w:customStyle="1" w:styleId="Heading6Char">
    <w:name w:val="Heading 6 Char"/>
    <w:basedOn w:val="DefaultParagraphFont"/>
    <w:link w:val="Heading6"/>
    <w:rsid w:val="002B1CA0"/>
    <w:rPr>
      <w:rFonts w:ascii="Times New Roman" w:eastAsia="Times New Roman" w:hAnsi="Times New Roman" w:cs="Times New Roman"/>
      <w:b/>
      <w:color w:val="000000"/>
      <w:sz w:val="28"/>
      <w:szCs w:val="28"/>
      <w:lang w:val="x-none" w:eastAsia="x-none"/>
    </w:rPr>
  </w:style>
  <w:style w:type="character" w:customStyle="1" w:styleId="Heading7Char">
    <w:name w:val="Heading 7 Char"/>
    <w:basedOn w:val="DefaultParagraphFont"/>
    <w:link w:val="Heading7"/>
    <w:rsid w:val="002B1CA0"/>
    <w:rPr>
      <w:rFonts w:ascii="Times New Roman" w:eastAsia="Times New Roman" w:hAnsi="Times New Roman" w:cs="Times New Roman"/>
      <w:b/>
      <w:color w:val="000000"/>
      <w:sz w:val="28"/>
      <w:szCs w:val="28"/>
      <w:lang w:val="x-none" w:eastAsia="x-none"/>
    </w:rPr>
  </w:style>
  <w:style w:type="character" w:customStyle="1" w:styleId="Heading8Char">
    <w:name w:val="Heading 8 Char"/>
    <w:basedOn w:val="DefaultParagraphFont"/>
    <w:link w:val="Heading8"/>
    <w:rsid w:val="002B1CA0"/>
    <w:rPr>
      <w:rFonts w:ascii="Times New Roman" w:eastAsia="Times New Roman" w:hAnsi="Times New Roman" w:cs="Times New Roman"/>
      <w:b/>
      <w:color w:val="000000"/>
      <w:sz w:val="28"/>
      <w:szCs w:val="28"/>
      <w:lang w:val="x-none" w:eastAsia="x-none"/>
    </w:rPr>
  </w:style>
  <w:style w:type="character" w:customStyle="1" w:styleId="Heading9Char">
    <w:name w:val="Heading 9 Char"/>
    <w:basedOn w:val="DefaultParagraphFont"/>
    <w:link w:val="Heading9"/>
    <w:rsid w:val="002B1CA0"/>
    <w:rPr>
      <w:rFonts w:ascii="Times New Roman" w:eastAsia="Times New Roman" w:hAnsi="Times New Roman" w:cs="Times New Roman"/>
      <w:b/>
      <w:color w:val="000000"/>
      <w:sz w:val="28"/>
      <w:szCs w:val="28"/>
      <w:lang w:val="x-none" w:eastAsia="x-none"/>
    </w:rPr>
  </w:style>
  <w:style w:type="paragraph" w:styleId="Title">
    <w:name w:val="Title"/>
    <w:basedOn w:val="Normal"/>
    <w:link w:val="TitleChar"/>
    <w:qFormat/>
    <w:rsid w:val="002B1CA0"/>
    <w:pPr>
      <w:jc w:val="center"/>
    </w:pPr>
    <w:rPr>
      <w:rFonts w:ascii=".VnBlackH" w:hAnsi=".VnBlackH"/>
      <w:sz w:val="32"/>
      <w:lang w:val="x-none" w:eastAsia="x-none"/>
    </w:rPr>
  </w:style>
  <w:style w:type="character" w:customStyle="1" w:styleId="TitleChar">
    <w:name w:val="Title Char"/>
    <w:basedOn w:val="DefaultParagraphFont"/>
    <w:link w:val="Title"/>
    <w:rsid w:val="002B1CA0"/>
    <w:rPr>
      <w:rFonts w:ascii=".VnBlackH" w:eastAsia="Times New Roman" w:hAnsi=".VnBlackH" w:cs="Times New Roman"/>
      <w:color w:val="000000"/>
      <w:sz w:val="32"/>
      <w:szCs w:val="24"/>
      <w:lang w:val="x-none" w:eastAsia="x-none"/>
    </w:rPr>
  </w:style>
  <w:style w:type="character" w:styleId="Strong">
    <w:name w:val="Strong"/>
    <w:uiPriority w:val="99"/>
    <w:qFormat/>
    <w:rsid w:val="002B1CA0"/>
    <w:rPr>
      <w:b/>
      <w:bCs w:val="0"/>
    </w:rPr>
  </w:style>
  <w:style w:type="character" w:styleId="Emphasis">
    <w:name w:val="Emphasis"/>
    <w:qFormat/>
    <w:rsid w:val="002B1CA0"/>
    <w:rPr>
      <w:i/>
      <w:iCs w:val="0"/>
    </w:rPr>
  </w:style>
  <w:style w:type="paragraph" w:styleId="ListParagraph">
    <w:name w:val="List Paragraph"/>
    <w:basedOn w:val="Normal"/>
    <w:uiPriority w:val="34"/>
    <w:qFormat/>
    <w:rsid w:val="002B1CA0"/>
    <w:pPr>
      <w:ind w:left="720"/>
      <w:contextualSpacing/>
    </w:pPr>
  </w:style>
  <w:style w:type="paragraph" w:styleId="BodyTextIndent">
    <w:name w:val="Body Text Indent"/>
    <w:basedOn w:val="Normal"/>
    <w:link w:val="BodyTextIndentChar"/>
    <w:uiPriority w:val="99"/>
    <w:rsid w:val="002B1CA0"/>
    <w:pPr>
      <w:spacing w:after="120"/>
      <w:ind w:left="360"/>
    </w:pPr>
    <w:rPr>
      <w:szCs w:val="20"/>
      <w:lang w:val="en-AU" w:eastAsia="x-none"/>
    </w:rPr>
  </w:style>
  <w:style w:type="character" w:customStyle="1" w:styleId="BodyTextIndentChar">
    <w:name w:val="Body Text Indent Char"/>
    <w:basedOn w:val="DefaultParagraphFont"/>
    <w:link w:val="BodyTextIndent"/>
    <w:uiPriority w:val="99"/>
    <w:rsid w:val="002B1CA0"/>
    <w:rPr>
      <w:rFonts w:ascii="Times New Roman" w:eastAsia="Times New Roman" w:hAnsi="Times New Roman" w:cs="Times New Roman"/>
      <w:color w:val="000000"/>
      <w:sz w:val="24"/>
      <w:szCs w:val="20"/>
      <w:lang w:val="en-AU" w:eastAsia="x-none"/>
    </w:rPr>
  </w:style>
  <w:style w:type="character" w:customStyle="1" w:styleId="google-src-text1">
    <w:name w:val="google-src-text1"/>
    <w:rsid w:val="002B1CA0"/>
    <w:rPr>
      <w:vanish/>
      <w:webHidden w:val="0"/>
      <w:specVanish w:val="0"/>
    </w:rPr>
  </w:style>
  <w:style w:type="paragraph" w:styleId="Header">
    <w:name w:val="header"/>
    <w:basedOn w:val="Normal"/>
    <w:link w:val="HeaderChar"/>
    <w:uiPriority w:val="99"/>
    <w:unhideWhenUsed/>
    <w:rsid w:val="002B1CA0"/>
    <w:pPr>
      <w:tabs>
        <w:tab w:val="center" w:pos="4680"/>
        <w:tab w:val="right" w:pos="9360"/>
      </w:tabs>
    </w:pPr>
    <w:rPr>
      <w:lang w:val="x-none" w:eastAsia="x-none"/>
    </w:rPr>
  </w:style>
  <w:style w:type="character" w:customStyle="1" w:styleId="HeaderChar">
    <w:name w:val="Header Char"/>
    <w:basedOn w:val="DefaultParagraphFont"/>
    <w:link w:val="Header"/>
    <w:uiPriority w:val="99"/>
    <w:rsid w:val="002B1CA0"/>
    <w:rPr>
      <w:rFonts w:ascii="Times New Roman" w:eastAsia="Times New Roman" w:hAnsi="Times New Roman" w:cs="Times New Roman"/>
      <w:color w:val="000000"/>
      <w:sz w:val="24"/>
      <w:szCs w:val="24"/>
      <w:lang w:val="x-none" w:eastAsia="x-none"/>
    </w:rPr>
  </w:style>
  <w:style w:type="paragraph" w:styleId="Footer">
    <w:name w:val="footer"/>
    <w:basedOn w:val="Normal"/>
    <w:link w:val="FooterChar"/>
    <w:uiPriority w:val="99"/>
    <w:unhideWhenUsed/>
    <w:rsid w:val="002B1CA0"/>
    <w:pPr>
      <w:tabs>
        <w:tab w:val="center" w:pos="4680"/>
        <w:tab w:val="right" w:pos="9360"/>
      </w:tabs>
    </w:pPr>
    <w:rPr>
      <w:lang w:val="x-none" w:eastAsia="x-none"/>
    </w:rPr>
  </w:style>
  <w:style w:type="character" w:customStyle="1" w:styleId="FooterChar">
    <w:name w:val="Footer Char"/>
    <w:basedOn w:val="DefaultParagraphFont"/>
    <w:link w:val="Footer"/>
    <w:uiPriority w:val="99"/>
    <w:rsid w:val="002B1CA0"/>
    <w:rPr>
      <w:rFonts w:ascii="Times New Roman" w:eastAsia="Times New Roman" w:hAnsi="Times New Roman" w:cs="Times New Roman"/>
      <w:color w:val="000000"/>
      <w:sz w:val="24"/>
      <w:szCs w:val="24"/>
      <w:lang w:val="x-none" w:eastAsia="x-none"/>
    </w:rPr>
  </w:style>
  <w:style w:type="paragraph" w:styleId="BalloonText">
    <w:name w:val="Balloon Text"/>
    <w:basedOn w:val="Normal"/>
    <w:link w:val="BalloonTextChar"/>
    <w:uiPriority w:val="99"/>
    <w:unhideWhenUsed/>
    <w:rsid w:val="002B1CA0"/>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2B1CA0"/>
    <w:rPr>
      <w:rFonts w:ascii="Tahoma" w:eastAsia="Times New Roman" w:hAnsi="Tahoma" w:cs="Times New Roman"/>
      <w:color w:val="000000"/>
      <w:sz w:val="16"/>
      <w:szCs w:val="16"/>
      <w:lang w:val="x-none" w:eastAsia="x-none"/>
    </w:rPr>
  </w:style>
  <w:style w:type="table" w:styleId="TableGrid">
    <w:name w:val="Table Grid"/>
    <w:basedOn w:val="TableNormal"/>
    <w:uiPriority w:val="59"/>
    <w:rsid w:val="002B1C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2B1CA0"/>
    <w:rPr>
      <w:sz w:val="16"/>
      <w:szCs w:val="16"/>
    </w:rPr>
  </w:style>
  <w:style w:type="paragraph" w:styleId="CommentText">
    <w:name w:val="annotation text"/>
    <w:basedOn w:val="Normal"/>
    <w:link w:val="CommentTextChar"/>
    <w:uiPriority w:val="99"/>
    <w:unhideWhenUsed/>
    <w:rsid w:val="002B1CA0"/>
    <w:rPr>
      <w:sz w:val="20"/>
      <w:szCs w:val="20"/>
      <w:lang w:val="x-none" w:eastAsia="x-none"/>
    </w:rPr>
  </w:style>
  <w:style w:type="character" w:customStyle="1" w:styleId="CommentTextChar">
    <w:name w:val="Comment Text Char"/>
    <w:basedOn w:val="DefaultParagraphFont"/>
    <w:link w:val="CommentText"/>
    <w:uiPriority w:val="99"/>
    <w:rsid w:val="002B1CA0"/>
    <w:rPr>
      <w:rFonts w:ascii="Times New Roman" w:eastAsia="Times New Roman" w:hAnsi="Times New Roman" w:cs="Times New Roman"/>
      <w:color w:val="000000"/>
      <w:sz w:val="20"/>
      <w:szCs w:val="20"/>
      <w:lang w:val="x-none" w:eastAsia="x-none"/>
    </w:rPr>
  </w:style>
  <w:style w:type="paragraph" w:styleId="CommentSubject">
    <w:name w:val="annotation subject"/>
    <w:basedOn w:val="CommentText"/>
    <w:next w:val="CommentText"/>
    <w:link w:val="CommentSubjectChar"/>
    <w:uiPriority w:val="99"/>
    <w:unhideWhenUsed/>
    <w:rsid w:val="002B1CA0"/>
    <w:rPr>
      <w:b/>
      <w:bCs/>
    </w:rPr>
  </w:style>
  <w:style w:type="character" w:customStyle="1" w:styleId="CommentSubjectChar">
    <w:name w:val="Comment Subject Char"/>
    <w:basedOn w:val="CommentTextChar"/>
    <w:link w:val="CommentSubject"/>
    <w:uiPriority w:val="99"/>
    <w:rsid w:val="002B1CA0"/>
    <w:rPr>
      <w:rFonts w:ascii="Times New Roman" w:eastAsia="Times New Roman" w:hAnsi="Times New Roman" w:cs="Times New Roman"/>
      <w:b/>
      <w:bCs/>
      <w:color w:val="000000"/>
      <w:sz w:val="20"/>
      <w:szCs w:val="20"/>
      <w:lang w:val="x-none" w:eastAsia="x-none"/>
    </w:rPr>
  </w:style>
  <w:style w:type="paragraph" w:styleId="BodyTextIndent3">
    <w:name w:val="Body Text Indent 3"/>
    <w:basedOn w:val="Normal"/>
    <w:link w:val="BodyTextIndent3Char"/>
    <w:unhideWhenUsed/>
    <w:rsid w:val="002B1CA0"/>
    <w:pPr>
      <w:spacing w:after="120"/>
      <w:ind w:left="360"/>
    </w:pPr>
    <w:rPr>
      <w:sz w:val="16"/>
      <w:szCs w:val="16"/>
      <w:lang w:val="x-none" w:eastAsia="x-none"/>
    </w:rPr>
  </w:style>
  <w:style w:type="character" w:customStyle="1" w:styleId="BodyTextIndent3Char">
    <w:name w:val="Body Text Indent 3 Char"/>
    <w:basedOn w:val="DefaultParagraphFont"/>
    <w:link w:val="BodyTextIndent3"/>
    <w:rsid w:val="002B1CA0"/>
    <w:rPr>
      <w:rFonts w:ascii="Times New Roman" w:eastAsia="Times New Roman" w:hAnsi="Times New Roman" w:cs="Times New Roman"/>
      <w:color w:val="000000"/>
      <w:sz w:val="16"/>
      <w:szCs w:val="16"/>
      <w:lang w:val="x-none" w:eastAsia="x-none"/>
    </w:rPr>
  </w:style>
  <w:style w:type="paragraph" w:customStyle="1" w:styleId="NumberedParagraph">
    <w:name w:val="Numbered Paragraph"/>
    <w:basedOn w:val="BodyTextIndent"/>
    <w:rsid w:val="002B1CA0"/>
    <w:pPr>
      <w:spacing w:after="60" w:line="288" w:lineRule="auto"/>
      <w:ind w:left="964" w:hanging="567"/>
      <w:jc w:val="both"/>
    </w:pPr>
    <w:rPr>
      <w:rFonts w:eastAsia="Calibri"/>
      <w:color w:val="auto"/>
      <w:sz w:val="26"/>
      <w:szCs w:val="24"/>
      <w:lang w:val="en-US"/>
    </w:rPr>
  </w:style>
  <w:style w:type="paragraph" w:styleId="NormalWeb">
    <w:name w:val="Normal (Web)"/>
    <w:basedOn w:val="Normal"/>
    <w:uiPriority w:val="99"/>
    <w:rsid w:val="002B1CA0"/>
    <w:pPr>
      <w:spacing w:before="100" w:beforeAutospacing="1" w:after="100" w:afterAutospacing="1"/>
    </w:pPr>
    <w:rPr>
      <w:color w:val="auto"/>
    </w:rPr>
  </w:style>
  <w:style w:type="table" w:styleId="LightShading">
    <w:name w:val="Light Shading"/>
    <w:basedOn w:val="TableNormal"/>
    <w:uiPriority w:val="60"/>
    <w:rsid w:val="002B1CA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1">
    <w:name w:val="L1"/>
    <w:basedOn w:val="Normal"/>
    <w:uiPriority w:val="99"/>
    <w:rsid w:val="002B1CA0"/>
    <w:pPr>
      <w:spacing w:after="160" w:line="360" w:lineRule="auto"/>
      <w:jc w:val="center"/>
      <w:outlineLvl w:val="1"/>
    </w:pPr>
    <w:rPr>
      <w:b/>
      <w:bCs/>
      <w:sz w:val="28"/>
      <w:szCs w:val="28"/>
      <w:lang w:val="en-GB" w:eastAsia="x-none"/>
    </w:rPr>
  </w:style>
  <w:style w:type="character" w:customStyle="1" w:styleId="BalloonTextChar3">
    <w:name w:val="Balloon Text Char3"/>
    <w:uiPriority w:val="99"/>
    <w:rsid w:val="002B1CA0"/>
    <w:rPr>
      <w:rFonts w:ascii="Tahoma" w:eastAsia="Times New Roman" w:hAnsi="Tahoma" w:cs="Tahoma"/>
      <w:sz w:val="16"/>
      <w:szCs w:val="16"/>
    </w:rPr>
  </w:style>
  <w:style w:type="paragraph" w:customStyle="1" w:styleId="Normal1">
    <w:name w:val="Normal1"/>
    <w:rsid w:val="002B1CA0"/>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fr-FR"/>
    </w:rPr>
  </w:style>
  <w:style w:type="paragraph" w:styleId="HTMLPreformatted">
    <w:name w:val="HTML Preformatted"/>
    <w:basedOn w:val="Normal"/>
    <w:link w:val="HTMLPreformattedChar"/>
    <w:uiPriority w:val="99"/>
    <w:unhideWhenUsed/>
    <w:rsid w:val="002B1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2B1CA0"/>
    <w:rPr>
      <w:rFonts w:ascii="Courier New" w:eastAsia="Times New Roman" w:hAnsi="Courier New" w:cs="Courier New"/>
      <w:sz w:val="20"/>
      <w:szCs w:val="20"/>
    </w:rPr>
  </w:style>
  <w:style w:type="paragraph" w:styleId="Subtitle">
    <w:name w:val="Subtitle"/>
    <w:basedOn w:val="Normal1"/>
    <w:next w:val="Normal1"/>
    <w:link w:val="SubtitleChar"/>
    <w:qFormat/>
    <w:rsid w:val="002B1CA0"/>
    <w:pPr>
      <w:keepNext/>
      <w:keepLines/>
      <w:widowControl/>
      <w:spacing w:before="360" w:after="80"/>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2B1CA0"/>
    <w:rPr>
      <w:rFonts w:ascii="Georgia" w:eastAsia="Georgia" w:hAnsi="Georgia" w:cs="Georgia"/>
      <w:i/>
      <w:color w:val="666666"/>
      <w:sz w:val="48"/>
      <w:szCs w:val="48"/>
    </w:rPr>
  </w:style>
  <w:style w:type="paragraph" w:styleId="FootnoteText">
    <w:name w:val="footnote text"/>
    <w:basedOn w:val="Normal"/>
    <w:link w:val="FootnoteTextChar"/>
    <w:unhideWhenUsed/>
    <w:rsid w:val="002B1CA0"/>
    <w:pPr>
      <w:pBdr>
        <w:top w:val="nil"/>
        <w:left w:val="nil"/>
        <w:bottom w:val="nil"/>
        <w:right w:val="nil"/>
        <w:between w:val="nil"/>
      </w:pBdr>
    </w:pPr>
    <w:rPr>
      <w:rFonts w:ascii="Cambria" w:eastAsia="Cambria" w:hAnsi="Cambria" w:cs="Cambria"/>
      <w:sz w:val="20"/>
      <w:szCs w:val="20"/>
    </w:rPr>
  </w:style>
  <w:style w:type="character" w:customStyle="1" w:styleId="FootnoteTextChar">
    <w:name w:val="Footnote Text Char"/>
    <w:basedOn w:val="DefaultParagraphFont"/>
    <w:link w:val="FootnoteText"/>
    <w:rsid w:val="002B1CA0"/>
    <w:rPr>
      <w:rFonts w:ascii="Cambria" w:eastAsia="Cambria" w:hAnsi="Cambria" w:cs="Cambria"/>
      <w:color w:val="000000"/>
      <w:sz w:val="20"/>
      <w:szCs w:val="20"/>
    </w:rPr>
  </w:style>
  <w:style w:type="character" w:styleId="FootnoteReference">
    <w:name w:val="footnote reference"/>
    <w:unhideWhenUsed/>
    <w:rsid w:val="002B1CA0"/>
    <w:rPr>
      <w:vertAlign w:val="superscript"/>
    </w:rPr>
  </w:style>
  <w:style w:type="character" w:styleId="Hyperlink">
    <w:name w:val="Hyperlink"/>
    <w:unhideWhenUsed/>
    <w:rsid w:val="002B1CA0"/>
    <w:rPr>
      <w:color w:val="0563C1"/>
      <w:u w:val="single"/>
    </w:rPr>
  </w:style>
  <w:style w:type="paragraph" w:styleId="NoSpacing">
    <w:name w:val="No Spacing"/>
    <w:link w:val="NoSpacingChar"/>
    <w:uiPriority w:val="1"/>
    <w:qFormat/>
    <w:rsid w:val="002B1CA0"/>
    <w:pPr>
      <w:spacing w:after="0" w:line="240" w:lineRule="auto"/>
    </w:pPr>
    <w:rPr>
      <w:rFonts w:ascii="Times New Roman" w:eastAsia="Times New Roman" w:hAnsi="Times New Roman" w:cs="Times New Roman"/>
    </w:rPr>
  </w:style>
  <w:style w:type="character" w:customStyle="1" w:styleId="NoSpacingChar">
    <w:name w:val="No Spacing Char"/>
    <w:link w:val="NoSpacing"/>
    <w:uiPriority w:val="1"/>
    <w:locked/>
    <w:rsid w:val="002B1CA0"/>
    <w:rPr>
      <w:rFonts w:ascii="Times New Roman" w:eastAsia="Times New Roman" w:hAnsi="Times New Roman" w:cs="Times New Roman"/>
    </w:rPr>
  </w:style>
  <w:style w:type="paragraph" w:styleId="BodyText">
    <w:name w:val="Body Text"/>
    <w:basedOn w:val="Normal"/>
    <w:link w:val="BodyTextChar"/>
    <w:uiPriority w:val="99"/>
    <w:unhideWhenUsed/>
    <w:rsid w:val="002B1CA0"/>
    <w:pPr>
      <w:spacing w:after="120" w:line="276" w:lineRule="auto"/>
    </w:pPr>
    <w:rPr>
      <w:rFonts w:ascii="Calibri" w:eastAsia="Calibri" w:hAnsi="Calibri"/>
      <w:color w:val="auto"/>
      <w:sz w:val="22"/>
      <w:szCs w:val="22"/>
    </w:rPr>
  </w:style>
  <w:style w:type="character" w:customStyle="1" w:styleId="BodyTextChar">
    <w:name w:val="Body Text Char"/>
    <w:basedOn w:val="DefaultParagraphFont"/>
    <w:link w:val="BodyText"/>
    <w:uiPriority w:val="99"/>
    <w:rsid w:val="002B1CA0"/>
    <w:rPr>
      <w:rFonts w:ascii="Calibri" w:eastAsia="Calibri" w:hAnsi="Calibri" w:cs="Times New Roman"/>
    </w:rPr>
  </w:style>
  <w:style w:type="paragraph" w:styleId="BodyTextFirstIndent">
    <w:name w:val="Body Text First Indent"/>
    <w:basedOn w:val="BodyText"/>
    <w:link w:val="BodyTextFirstIndentChar"/>
    <w:rsid w:val="002B1CA0"/>
    <w:pPr>
      <w:spacing w:line="240" w:lineRule="auto"/>
      <w:ind w:firstLine="210"/>
    </w:pPr>
    <w:rPr>
      <w:rFonts w:ascii="Times New Roman" w:hAnsi="Times New Roman"/>
      <w:sz w:val="24"/>
      <w:szCs w:val="24"/>
    </w:rPr>
  </w:style>
  <w:style w:type="character" w:customStyle="1" w:styleId="BodyTextFirstIndentChar">
    <w:name w:val="Body Text First Indent Char"/>
    <w:basedOn w:val="BodyTextChar"/>
    <w:link w:val="BodyTextFirstIndent"/>
    <w:rsid w:val="002B1CA0"/>
    <w:rPr>
      <w:rFonts w:ascii="Times New Roman" w:eastAsia="Calibri" w:hAnsi="Times New Roman" w:cs="Times New Roman"/>
      <w:sz w:val="24"/>
      <w:szCs w:val="24"/>
    </w:rPr>
  </w:style>
  <w:style w:type="paragraph" w:styleId="BodyText2">
    <w:name w:val="Body Text 2"/>
    <w:basedOn w:val="Normal"/>
    <w:link w:val="BodyText2Char"/>
    <w:uiPriority w:val="99"/>
    <w:rsid w:val="002B1CA0"/>
    <w:pPr>
      <w:jc w:val="both"/>
    </w:pPr>
    <w:rPr>
      <w:rFonts w:ascii=".VnTime" w:hAnsi=".VnTime"/>
      <w:color w:val="auto"/>
      <w:sz w:val="28"/>
    </w:rPr>
  </w:style>
  <w:style w:type="character" w:customStyle="1" w:styleId="BodyText2Char">
    <w:name w:val="Body Text 2 Char"/>
    <w:basedOn w:val="DefaultParagraphFont"/>
    <w:link w:val="BodyText2"/>
    <w:uiPriority w:val="99"/>
    <w:rsid w:val="002B1CA0"/>
    <w:rPr>
      <w:rFonts w:ascii=".VnTime" w:eastAsia="Times New Roman" w:hAnsi=".VnTime" w:cs="Times New Roman"/>
      <w:sz w:val="28"/>
      <w:szCs w:val="24"/>
    </w:rPr>
  </w:style>
  <w:style w:type="paragraph" w:customStyle="1" w:styleId="CharCharChar">
    <w:name w:val="Char Char Char"/>
    <w:basedOn w:val="Normal"/>
    <w:next w:val="Normal"/>
    <w:autoRedefine/>
    <w:rsid w:val="002B1CA0"/>
    <w:pPr>
      <w:spacing w:before="120" w:after="120" w:line="312" w:lineRule="auto"/>
    </w:pPr>
    <w:rPr>
      <w:color w:val="auto"/>
      <w:sz w:val="28"/>
      <w:szCs w:val="28"/>
    </w:rPr>
  </w:style>
  <w:style w:type="character" w:styleId="PageNumber">
    <w:name w:val="page number"/>
    <w:uiPriority w:val="99"/>
    <w:rsid w:val="002B1CA0"/>
  </w:style>
  <w:style w:type="paragraph" w:customStyle="1" w:styleId="default">
    <w:name w:val="default"/>
    <w:basedOn w:val="Normal"/>
    <w:rsid w:val="002B1CA0"/>
    <w:pPr>
      <w:spacing w:before="100" w:beforeAutospacing="1" w:after="100" w:afterAutospacing="1"/>
    </w:pPr>
    <w:rPr>
      <w:color w:val="auto"/>
    </w:rPr>
  </w:style>
  <w:style w:type="paragraph" w:styleId="BodyText3">
    <w:name w:val="Body Text 3"/>
    <w:basedOn w:val="Normal"/>
    <w:link w:val="BodyText3Char"/>
    <w:uiPriority w:val="99"/>
    <w:rsid w:val="002B1CA0"/>
    <w:pPr>
      <w:spacing w:after="120" w:line="480" w:lineRule="auto"/>
    </w:pPr>
    <w:rPr>
      <w:rFonts w:ascii="Calibri" w:hAnsi="Calibri"/>
      <w:color w:val="auto"/>
      <w:sz w:val="16"/>
      <w:szCs w:val="16"/>
    </w:rPr>
  </w:style>
  <w:style w:type="character" w:customStyle="1" w:styleId="BodyText3Char">
    <w:name w:val="Body Text 3 Char"/>
    <w:basedOn w:val="DefaultParagraphFont"/>
    <w:link w:val="BodyText3"/>
    <w:uiPriority w:val="99"/>
    <w:rsid w:val="002B1CA0"/>
    <w:rPr>
      <w:rFonts w:ascii="Calibri" w:eastAsia="Times New Roman" w:hAnsi="Calibri" w:cs="Times New Roman"/>
      <w:sz w:val="16"/>
      <w:szCs w:val="16"/>
    </w:rPr>
  </w:style>
  <w:style w:type="character" w:customStyle="1" w:styleId="eissn">
    <w:name w:val="eissn"/>
    <w:rsid w:val="002B1CA0"/>
  </w:style>
  <w:style w:type="character" w:customStyle="1" w:styleId="yshortcuts">
    <w:name w:val="yshortcuts"/>
    <w:rsid w:val="002B1CA0"/>
  </w:style>
  <w:style w:type="character" w:customStyle="1" w:styleId="apple-style-span">
    <w:name w:val="apple-style-span"/>
    <w:rsid w:val="002B1CA0"/>
  </w:style>
  <w:style w:type="paragraph" w:customStyle="1" w:styleId="Style">
    <w:name w:val="Style"/>
    <w:rsid w:val="002B1CA0"/>
    <w:pPr>
      <w:widowControl w:val="0"/>
      <w:suppressLineNumber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m1Char">
    <w:name w:val="m1 Char"/>
    <w:aliases w:val="Muc2so Char Char"/>
    <w:rsid w:val="002B1CA0"/>
    <w:rPr>
      <w:rFonts w:ascii=".VnRevueH" w:hAnsi=".VnRevueH"/>
      <w:bCs/>
      <w:sz w:val="32"/>
      <w:szCs w:val="24"/>
      <w:lang w:val="en-US" w:eastAsia="en-US" w:bidi="ar-SA"/>
    </w:rPr>
  </w:style>
  <w:style w:type="paragraph" w:styleId="TOCHeading">
    <w:name w:val="TOC Heading"/>
    <w:basedOn w:val="Heading1"/>
    <w:next w:val="Normal"/>
    <w:uiPriority w:val="39"/>
    <w:qFormat/>
    <w:rsid w:val="002B1CA0"/>
    <w:pPr>
      <w:spacing w:line="276" w:lineRule="auto"/>
      <w:outlineLvl w:val="9"/>
    </w:pPr>
    <w:rPr>
      <w:rFonts w:eastAsia="Times New Roman"/>
      <w:bCs/>
      <w:lang w:val="en-US" w:eastAsia="en-US"/>
    </w:rPr>
  </w:style>
  <w:style w:type="paragraph" w:styleId="TOC1">
    <w:name w:val="toc 1"/>
    <w:basedOn w:val="Normal"/>
    <w:next w:val="Normal"/>
    <w:autoRedefine/>
    <w:uiPriority w:val="39"/>
    <w:unhideWhenUsed/>
    <w:rsid w:val="002B1CA0"/>
    <w:pPr>
      <w:tabs>
        <w:tab w:val="right" w:leader="dot" w:pos="9060"/>
      </w:tabs>
      <w:spacing w:line="360" w:lineRule="auto"/>
      <w:ind w:left="227"/>
    </w:pPr>
    <w:rPr>
      <w:rFonts w:eastAsia="Calibri"/>
      <w:b/>
      <w:noProof/>
      <w:color w:val="auto"/>
      <w:sz w:val="26"/>
      <w:szCs w:val="26"/>
    </w:rPr>
  </w:style>
  <w:style w:type="paragraph" w:styleId="TOC2">
    <w:name w:val="toc 2"/>
    <w:basedOn w:val="Normal"/>
    <w:next w:val="Normal"/>
    <w:autoRedefine/>
    <w:uiPriority w:val="39"/>
    <w:unhideWhenUsed/>
    <w:rsid w:val="002B1CA0"/>
    <w:pPr>
      <w:spacing w:after="200" w:line="276" w:lineRule="auto"/>
      <w:ind w:left="220"/>
    </w:pPr>
    <w:rPr>
      <w:rFonts w:ascii="Calibri" w:eastAsia="Calibri" w:hAnsi="Calibri"/>
      <w:color w:val="auto"/>
      <w:sz w:val="22"/>
      <w:szCs w:val="22"/>
    </w:rPr>
  </w:style>
  <w:style w:type="paragraph" w:styleId="TOC3">
    <w:name w:val="toc 3"/>
    <w:basedOn w:val="Normal"/>
    <w:next w:val="Normal"/>
    <w:autoRedefine/>
    <w:uiPriority w:val="39"/>
    <w:unhideWhenUsed/>
    <w:rsid w:val="002B1CA0"/>
    <w:pPr>
      <w:tabs>
        <w:tab w:val="right" w:leader="dot" w:pos="9056"/>
      </w:tabs>
      <w:spacing w:after="200" w:line="276" w:lineRule="auto"/>
      <w:ind w:left="440"/>
    </w:pPr>
    <w:rPr>
      <w:rFonts w:eastAsia="Calibri"/>
      <w:noProof/>
      <w:sz w:val="22"/>
      <w:szCs w:val="22"/>
    </w:rPr>
  </w:style>
  <w:style w:type="paragraph" w:customStyle="1" w:styleId="Table">
    <w:name w:val="Table"/>
    <w:basedOn w:val="Normal"/>
    <w:qFormat/>
    <w:rsid w:val="002B1CA0"/>
    <w:pPr>
      <w:spacing w:after="200" w:line="276" w:lineRule="auto"/>
      <w:jc w:val="both"/>
    </w:pPr>
    <w:rPr>
      <w:rFonts w:eastAsia="Calibri"/>
      <w:b/>
      <w:i/>
      <w:color w:val="222222"/>
      <w:sz w:val="26"/>
      <w:szCs w:val="26"/>
      <w:shd w:val="clear" w:color="auto" w:fill="FFFFFF"/>
    </w:rPr>
  </w:style>
  <w:style w:type="paragraph" w:customStyle="1" w:styleId="font5">
    <w:name w:val="font5"/>
    <w:basedOn w:val="Normal"/>
    <w:rsid w:val="002B1CA0"/>
    <w:pPr>
      <w:spacing w:before="100" w:beforeAutospacing="1" w:after="100" w:afterAutospacing="1"/>
    </w:pPr>
  </w:style>
  <w:style w:type="paragraph" w:customStyle="1" w:styleId="font6">
    <w:name w:val="font6"/>
    <w:basedOn w:val="Normal"/>
    <w:rsid w:val="002B1CA0"/>
    <w:pPr>
      <w:spacing w:before="100" w:beforeAutospacing="1" w:after="100" w:afterAutospacing="1"/>
    </w:pPr>
    <w:rPr>
      <w:rFonts w:ascii="Cambria Math" w:hAnsi="Cambria Math"/>
    </w:rPr>
  </w:style>
  <w:style w:type="paragraph" w:customStyle="1" w:styleId="xl63">
    <w:name w:val="xl63"/>
    <w:basedOn w:val="Normal"/>
    <w:rsid w:val="002B1C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auto"/>
    </w:rPr>
  </w:style>
  <w:style w:type="paragraph" w:customStyle="1" w:styleId="xl64">
    <w:name w:val="xl64"/>
    <w:basedOn w:val="Normal"/>
    <w:rsid w:val="002B1C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auto"/>
      <w:sz w:val="20"/>
      <w:szCs w:val="20"/>
    </w:rPr>
  </w:style>
  <w:style w:type="paragraph" w:customStyle="1" w:styleId="xl65">
    <w:name w:val="xl65"/>
    <w:basedOn w:val="Normal"/>
    <w:rsid w:val="002B1C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auto"/>
      <w:sz w:val="20"/>
      <w:szCs w:val="20"/>
    </w:rPr>
  </w:style>
  <w:style w:type="paragraph" w:customStyle="1" w:styleId="xl66">
    <w:name w:val="xl66"/>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67">
    <w:name w:val="xl67"/>
    <w:basedOn w:val="Normal"/>
    <w:rsid w:val="002B1C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auto"/>
    </w:rPr>
  </w:style>
  <w:style w:type="paragraph" w:customStyle="1" w:styleId="xl68">
    <w:name w:val="xl68"/>
    <w:basedOn w:val="Normal"/>
    <w:rsid w:val="002B1CA0"/>
    <w:pPr>
      <w:pBdr>
        <w:top w:val="single" w:sz="4" w:space="0" w:color="000000"/>
        <w:left w:val="single" w:sz="4" w:space="0" w:color="000000"/>
        <w:bottom w:val="single" w:sz="4" w:space="0" w:color="000000"/>
      </w:pBdr>
      <w:spacing w:before="100" w:beforeAutospacing="1" w:after="100" w:afterAutospacing="1"/>
      <w:jc w:val="center"/>
      <w:textAlignment w:val="center"/>
    </w:pPr>
    <w:rPr>
      <w:color w:val="auto"/>
    </w:rPr>
  </w:style>
  <w:style w:type="paragraph" w:customStyle="1" w:styleId="xl69">
    <w:name w:val="xl69"/>
    <w:basedOn w:val="Normal"/>
    <w:rsid w:val="002B1CA0"/>
    <w:pPr>
      <w:pBdr>
        <w:top w:val="single" w:sz="4" w:space="0" w:color="000000"/>
        <w:left w:val="single" w:sz="4" w:space="0" w:color="000000"/>
        <w:bottom w:val="single" w:sz="4" w:space="0" w:color="000000"/>
      </w:pBdr>
      <w:spacing w:before="100" w:beforeAutospacing="1" w:after="100" w:afterAutospacing="1"/>
      <w:jc w:val="center"/>
      <w:textAlignment w:val="center"/>
    </w:pPr>
    <w:rPr>
      <w:color w:val="auto"/>
    </w:rPr>
  </w:style>
  <w:style w:type="paragraph" w:customStyle="1" w:styleId="xl70">
    <w:name w:val="xl70"/>
    <w:basedOn w:val="Normal"/>
    <w:rsid w:val="002B1CA0"/>
    <w:pPr>
      <w:pBdr>
        <w:top w:val="single" w:sz="4" w:space="0" w:color="000000"/>
        <w:left w:val="single" w:sz="4" w:space="0" w:color="000000"/>
        <w:bottom w:val="single" w:sz="4" w:space="0" w:color="000000"/>
      </w:pBdr>
      <w:spacing w:before="100" w:beforeAutospacing="1" w:after="100" w:afterAutospacing="1"/>
      <w:jc w:val="center"/>
      <w:textAlignment w:val="center"/>
    </w:pPr>
    <w:rPr>
      <w:color w:val="auto"/>
      <w:sz w:val="20"/>
      <w:szCs w:val="20"/>
    </w:rPr>
  </w:style>
  <w:style w:type="character" w:customStyle="1" w:styleId="Heading1Char1">
    <w:name w:val="Heading 1 Char1"/>
    <w:locked/>
    <w:rsid w:val="002B1CA0"/>
    <w:rPr>
      <w:rFonts w:ascii="Cambria" w:hAnsi="Cambria"/>
      <w:b/>
      <w:bCs/>
      <w:color w:val="365F91"/>
      <w:sz w:val="28"/>
      <w:szCs w:val="28"/>
      <w:lang w:val="en-US" w:eastAsia="en-US" w:bidi="ar-SA"/>
    </w:rPr>
  </w:style>
  <w:style w:type="character" w:customStyle="1" w:styleId="Heading6Char1">
    <w:name w:val="Heading 6 Char1"/>
    <w:locked/>
    <w:rsid w:val="002B1CA0"/>
    <w:rPr>
      <w:b/>
      <w:bCs/>
      <w:sz w:val="22"/>
      <w:szCs w:val="22"/>
      <w:lang w:val="en-US" w:eastAsia="en-US" w:bidi="ar-SA"/>
    </w:rPr>
  </w:style>
  <w:style w:type="character" w:customStyle="1" w:styleId="BodyTextChar1">
    <w:name w:val="Body Text Char1"/>
    <w:locked/>
    <w:rsid w:val="002B1CA0"/>
    <w:rPr>
      <w:sz w:val="24"/>
      <w:szCs w:val="24"/>
      <w:lang w:val="en-US" w:eastAsia="en-US" w:bidi="ar-SA"/>
    </w:rPr>
  </w:style>
  <w:style w:type="character" w:customStyle="1" w:styleId="BodyTextIndentChar1">
    <w:name w:val="Body Text Indent Char1"/>
    <w:locked/>
    <w:rsid w:val="002B1CA0"/>
    <w:rPr>
      <w:sz w:val="24"/>
      <w:szCs w:val="24"/>
      <w:lang w:val="en-US" w:eastAsia="en-US" w:bidi="ar-SA"/>
    </w:rPr>
  </w:style>
  <w:style w:type="paragraph" w:styleId="BodyTextIndent2">
    <w:name w:val="Body Text Indent 2"/>
    <w:basedOn w:val="Normal"/>
    <w:link w:val="BodyTextIndent2Char1"/>
    <w:uiPriority w:val="99"/>
    <w:rsid w:val="002B1CA0"/>
    <w:pPr>
      <w:spacing w:after="120" w:line="480" w:lineRule="auto"/>
      <w:ind w:left="360"/>
    </w:pPr>
    <w:rPr>
      <w:color w:val="auto"/>
    </w:rPr>
  </w:style>
  <w:style w:type="character" w:customStyle="1" w:styleId="BodyTextIndent2Char">
    <w:name w:val="Body Text Indent 2 Char"/>
    <w:basedOn w:val="DefaultParagraphFont"/>
    <w:uiPriority w:val="99"/>
    <w:rsid w:val="002B1CA0"/>
    <w:rPr>
      <w:rFonts w:ascii="Times New Roman" w:eastAsia="Times New Roman" w:hAnsi="Times New Roman" w:cs="Times New Roman"/>
      <w:color w:val="000000"/>
      <w:sz w:val="24"/>
      <w:szCs w:val="24"/>
    </w:rPr>
  </w:style>
  <w:style w:type="character" w:customStyle="1" w:styleId="BodyTextIndent2Char1">
    <w:name w:val="Body Text Indent 2 Char1"/>
    <w:link w:val="BodyTextIndent2"/>
    <w:uiPriority w:val="99"/>
    <w:locked/>
    <w:rsid w:val="002B1CA0"/>
    <w:rPr>
      <w:rFonts w:ascii="Times New Roman" w:eastAsia="Times New Roman" w:hAnsi="Times New Roman" w:cs="Times New Roman"/>
      <w:sz w:val="24"/>
      <w:szCs w:val="24"/>
    </w:rPr>
  </w:style>
  <w:style w:type="character" w:customStyle="1" w:styleId="BodyText2Char1">
    <w:name w:val="Body Text 2 Char1"/>
    <w:semiHidden/>
    <w:locked/>
    <w:rsid w:val="002B1CA0"/>
    <w:rPr>
      <w:sz w:val="24"/>
      <w:szCs w:val="24"/>
      <w:lang w:val="en-US" w:eastAsia="en-US" w:bidi="ar-SA"/>
    </w:rPr>
  </w:style>
  <w:style w:type="character" w:customStyle="1" w:styleId="TitleChar1">
    <w:name w:val="Title Char1"/>
    <w:locked/>
    <w:rsid w:val="002B1CA0"/>
    <w:rPr>
      <w:rFonts w:ascii="Cambria" w:eastAsia="Cambria" w:hAnsi="Cambria" w:cs="Cambria"/>
      <w:b/>
      <w:color w:val="000000"/>
      <w:sz w:val="72"/>
      <w:szCs w:val="72"/>
    </w:rPr>
  </w:style>
  <w:style w:type="character" w:customStyle="1" w:styleId="HeaderChar1">
    <w:name w:val="Header Char1"/>
    <w:locked/>
    <w:rsid w:val="002B1CA0"/>
    <w:rPr>
      <w:rFonts w:ascii="VNtimes New Roman" w:hAnsi="VNtimes New Roman"/>
      <w:sz w:val="24"/>
      <w:lang w:val="en-US" w:eastAsia="en-US" w:bidi="ar-SA"/>
    </w:rPr>
  </w:style>
  <w:style w:type="character" w:customStyle="1" w:styleId="FooterChar1">
    <w:name w:val="Footer Char1"/>
    <w:locked/>
    <w:rsid w:val="002B1CA0"/>
    <w:rPr>
      <w:sz w:val="24"/>
      <w:szCs w:val="24"/>
      <w:lang w:val="en-US" w:eastAsia="en-US" w:bidi="ar-SA"/>
    </w:rPr>
  </w:style>
  <w:style w:type="paragraph" w:customStyle="1" w:styleId="abc">
    <w:name w:val="abc"/>
    <w:basedOn w:val="Normal"/>
    <w:rsid w:val="002B1CA0"/>
    <w:rPr>
      <w:rFonts w:ascii=".VnTime" w:hAnsi=".VnTime" w:cs="Arial"/>
      <w:color w:val="auto"/>
      <w:sz w:val="26"/>
      <w:szCs w:val="20"/>
    </w:rPr>
  </w:style>
  <w:style w:type="paragraph" w:customStyle="1" w:styleId="style3">
    <w:name w:val="style3"/>
    <w:basedOn w:val="Normal"/>
    <w:rsid w:val="002B1CA0"/>
    <w:pPr>
      <w:spacing w:before="100" w:beforeAutospacing="1" w:after="100" w:afterAutospacing="1"/>
    </w:pPr>
    <w:rPr>
      <w:color w:val="auto"/>
      <w:lang w:val="fr-FR" w:eastAsia="fr-FR"/>
    </w:rPr>
  </w:style>
  <w:style w:type="paragraph" w:customStyle="1" w:styleId="style2">
    <w:name w:val="style2"/>
    <w:basedOn w:val="Normal"/>
    <w:rsid w:val="002B1CA0"/>
    <w:pPr>
      <w:spacing w:before="100" w:beforeAutospacing="1" w:after="100" w:afterAutospacing="1"/>
    </w:pPr>
    <w:rPr>
      <w:color w:val="auto"/>
      <w:lang w:val="fr-FR" w:eastAsia="fr-FR"/>
    </w:rPr>
  </w:style>
  <w:style w:type="paragraph" w:customStyle="1" w:styleId="style4">
    <w:name w:val="style4"/>
    <w:basedOn w:val="Normal"/>
    <w:rsid w:val="002B1CA0"/>
    <w:pPr>
      <w:spacing w:before="100" w:beforeAutospacing="1" w:after="100" w:afterAutospacing="1"/>
    </w:pPr>
    <w:rPr>
      <w:color w:val="auto"/>
      <w:lang w:val="fr-FR" w:eastAsia="fr-FR"/>
    </w:rPr>
  </w:style>
  <w:style w:type="paragraph" w:customStyle="1" w:styleId="style1">
    <w:name w:val="style1"/>
    <w:basedOn w:val="Normal"/>
    <w:rsid w:val="002B1CA0"/>
    <w:pPr>
      <w:spacing w:before="100" w:beforeAutospacing="1" w:after="100" w:afterAutospacing="1"/>
    </w:pPr>
    <w:rPr>
      <w:color w:val="auto"/>
      <w:lang w:val="fr-FR" w:eastAsia="fr-FR"/>
    </w:rPr>
  </w:style>
  <w:style w:type="paragraph" w:customStyle="1" w:styleId="heeading5">
    <w:name w:val="heeading5"/>
    <w:basedOn w:val="Normal"/>
    <w:rsid w:val="002B1CA0"/>
    <w:pPr>
      <w:spacing w:before="100" w:beforeAutospacing="1" w:after="100" w:afterAutospacing="1"/>
    </w:pPr>
    <w:rPr>
      <w:color w:val="auto"/>
      <w:lang w:val="fr-FR" w:eastAsia="fr-FR"/>
    </w:rPr>
  </w:style>
  <w:style w:type="paragraph" w:customStyle="1" w:styleId="doctitle">
    <w:name w:val="doctitle"/>
    <w:basedOn w:val="Normal"/>
    <w:rsid w:val="002B1CA0"/>
    <w:pPr>
      <w:spacing w:before="100" w:beforeAutospacing="1" w:after="100" w:afterAutospacing="1" w:line="340" w:lineRule="atLeast"/>
      <w:ind w:firstLine="567"/>
      <w:jc w:val="center"/>
    </w:pPr>
    <w:rPr>
      <w:rFonts w:ascii="Arial" w:hAnsi="Arial" w:cs="Arial"/>
      <w:b/>
      <w:bCs/>
      <w:sz w:val="20"/>
      <w:szCs w:val="20"/>
    </w:rPr>
  </w:style>
  <w:style w:type="paragraph" w:styleId="BlockText">
    <w:name w:val="Block Text"/>
    <w:basedOn w:val="Normal"/>
    <w:rsid w:val="002B1CA0"/>
    <w:pPr>
      <w:ind w:left="1440" w:right="663"/>
    </w:pPr>
    <w:rPr>
      <w:rFonts w:ascii="VNTime" w:hAnsi="VNTime"/>
      <w:bCs/>
      <w:iCs/>
      <w:color w:val="auto"/>
      <w:sz w:val="26"/>
    </w:rPr>
  </w:style>
  <w:style w:type="paragraph" w:styleId="Caption">
    <w:name w:val="caption"/>
    <w:basedOn w:val="Normal"/>
    <w:next w:val="Normal"/>
    <w:qFormat/>
    <w:rsid w:val="002B1CA0"/>
    <w:pPr>
      <w:spacing w:before="120" w:after="120"/>
    </w:pPr>
    <w:rPr>
      <w:rFonts w:ascii="VNtimes New Roman" w:hAnsi="VNtimes New Roman"/>
      <w:color w:val="auto"/>
      <w:sz w:val="28"/>
      <w:lang w:val="en-GB"/>
    </w:rPr>
  </w:style>
  <w:style w:type="paragraph" w:customStyle="1" w:styleId="Nomal">
    <w:name w:val="Nomal"/>
    <w:basedOn w:val="Heading2"/>
    <w:rsid w:val="002B1CA0"/>
    <w:pPr>
      <w:keepNext w:val="0"/>
      <w:keepLines w:val="0"/>
      <w:autoSpaceDE w:val="0"/>
      <w:autoSpaceDN w:val="0"/>
      <w:adjustRightInd w:val="0"/>
      <w:spacing w:before="0" w:line="360" w:lineRule="auto"/>
      <w:jc w:val="both"/>
    </w:pPr>
    <w:rPr>
      <w:rFonts w:ascii="Times New Roman" w:eastAsia="Times New Roman" w:hAnsi="Times New Roman"/>
      <w:b w:val="0"/>
      <w:iCs/>
      <w:color w:val="auto"/>
      <w:lang w:val="en-US" w:eastAsia="en-US"/>
    </w:rPr>
  </w:style>
  <w:style w:type="paragraph" w:customStyle="1" w:styleId="amuc">
    <w:name w:val="amuc"/>
    <w:basedOn w:val="Normal"/>
    <w:uiPriority w:val="99"/>
    <w:rsid w:val="002B1CA0"/>
    <w:pPr>
      <w:jc w:val="both"/>
      <w:outlineLvl w:val="0"/>
    </w:pPr>
    <w:rPr>
      <w:b/>
      <w:i/>
      <w:color w:val="auto"/>
      <w:sz w:val="26"/>
    </w:rPr>
  </w:style>
  <w:style w:type="paragraph" w:customStyle="1" w:styleId="amucnho">
    <w:name w:val="amucnho"/>
    <w:basedOn w:val="Title"/>
    <w:uiPriority w:val="99"/>
    <w:rsid w:val="002B1CA0"/>
    <w:pPr>
      <w:ind w:firstLine="567"/>
      <w:jc w:val="both"/>
    </w:pPr>
    <w:rPr>
      <w:rFonts w:ascii="Times New Roman" w:hAnsi="Times New Roman"/>
      <w:bCs/>
      <w:i/>
      <w:iCs/>
      <w:color w:val="auto"/>
      <w:sz w:val="26"/>
      <w:szCs w:val="26"/>
      <w:lang w:val="en-US" w:eastAsia="en-US"/>
    </w:rPr>
  </w:style>
  <w:style w:type="paragraph" w:customStyle="1" w:styleId="amucnho1">
    <w:name w:val="amucnho1"/>
    <w:basedOn w:val="Title"/>
    <w:rsid w:val="002B1CA0"/>
    <w:pPr>
      <w:ind w:firstLine="851"/>
      <w:jc w:val="both"/>
    </w:pPr>
    <w:rPr>
      <w:rFonts w:ascii="Times New Roman" w:hAnsi="Times New Roman"/>
      <w:bCs/>
      <w:color w:val="auto"/>
      <w:sz w:val="26"/>
      <w:szCs w:val="26"/>
      <w:lang w:val="en-US" w:eastAsia="en-US"/>
    </w:rPr>
  </w:style>
  <w:style w:type="paragraph" w:customStyle="1" w:styleId="Style10">
    <w:name w:val="Style1"/>
    <w:basedOn w:val="Normal"/>
    <w:uiPriority w:val="99"/>
    <w:rsid w:val="002B1CA0"/>
    <w:rPr>
      <w:rFonts w:ascii=".VnTime" w:hAnsi=".VnTime" w:cs="Arial"/>
      <w:color w:val="auto"/>
      <w:sz w:val="28"/>
      <w:szCs w:val="28"/>
    </w:rPr>
  </w:style>
  <w:style w:type="paragraph" w:styleId="TOC4">
    <w:name w:val="toc 4"/>
    <w:basedOn w:val="Normal"/>
    <w:next w:val="Normal"/>
    <w:autoRedefine/>
    <w:uiPriority w:val="39"/>
    <w:rsid w:val="002B1CA0"/>
    <w:pPr>
      <w:spacing w:line="360" w:lineRule="auto"/>
      <w:ind w:left="720"/>
    </w:pPr>
    <w:rPr>
      <w:rFonts w:cs="Angsana New"/>
      <w:color w:val="auto"/>
      <w:sz w:val="26"/>
    </w:rPr>
  </w:style>
  <w:style w:type="paragraph" w:customStyle="1" w:styleId="Default0">
    <w:name w:val="Default"/>
    <w:rsid w:val="002B1CA0"/>
    <w:pPr>
      <w:autoSpaceDE w:val="0"/>
      <w:autoSpaceDN w:val="0"/>
      <w:adjustRightInd w:val="0"/>
      <w:spacing w:after="0" w:line="240" w:lineRule="auto"/>
    </w:pPr>
    <w:rPr>
      <w:rFonts w:ascii="VNI-Times" w:eastAsia="Times New Roman" w:hAnsi="VNI-Times" w:cs="VNI-Times"/>
      <w:color w:val="000000"/>
      <w:sz w:val="24"/>
      <w:szCs w:val="24"/>
    </w:rPr>
  </w:style>
  <w:style w:type="paragraph" w:customStyle="1" w:styleId="NormalSmall">
    <w:name w:val="NormalSmall"/>
    <w:basedOn w:val="Normal"/>
    <w:rsid w:val="002B1CA0"/>
    <w:pPr>
      <w:jc w:val="both"/>
    </w:pPr>
    <w:rPr>
      <w:rFonts w:ascii="VNI-Times" w:hAnsi="VNI-Times"/>
      <w:color w:val="auto"/>
      <w:sz w:val="22"/>
      <w:szCs w:val="20"/>
    </w:rPr>
  </w:style>
  <w:style w:type="paragraph" w:customStyle="1" w:styleId="S1">
    <w:name w:val="S1"/>
    <w:basedOn w:val="Normal"/>
    <w:rsid w:val="002B1CA0"/>
    <w:pPr>
      <w:tabs>
        <w:tab w:val="center" w:pos="1680"/>
        <w:tab w:val="center" w:pos="6300"/>
      </w:tabs>
      <w:spacing w:before="120" w:line="340" w:lineRule="exact"/>
      <w:jc w:val="center"/>
    </w:pPr>
    <w:rPr>
      <w:rFonts w:eastAsia="MS Mincho"/>
      <w:b/>
      <w:color w:val="auto"/>
      <w:sz w:val="30"/>
      <w:szCs w:val="26"/>
      <w:lang w:eastAsia="ja-JP"/>
    </w:rPr>
  </w:style>
  <w:style w:type="paragraph" w:customStyle="1" w:styleId="S2">
    <w:name w:val="S2"/>
    <w:basedOn w:val="S1"/>
    <w:rsid w:val="002B1CA0"/>
  </w:style>
  <w:style w:type="paragraph" w:customStyle="1" w:styleId="S3">
    <w:name w:val="S3"/>
    <w:basedOn w:val="Normal"/>
    <w:uiPriority w:val="99"/>
    <w:qFormat/>
    <w:rsid w:val="002B1CA0"/>
    <w:pPr>
      <w:spacing w:before="180" w:line="340" w:lineRule="exact"/>
      <w:ind w:left="28"/>
      <w:jc w:val="center"/>
    </w:pPr>
    <w:rPr>
      <w:rFonts w:eastAsia="MS Mincho"/>
      <w:b/>
      <w:iCs/>
      <w:caps/>
      <w:color w:val="auto"/>
      <w:sz w:val="26"/>
      <w:szCs w:val="26"/>
      <w:lang w:eastAsia="ja-JP"/>
    </w:rPr>
  </w:style>
  <w:style w:type="paragraph" w:customStyle="1" w:styleId="S4">
    <w:name w:val="S4"/>
    <w:basedOn w:val="Heading6"/>
    <w:uiPriority w:val="99"/>
    <w:qFormat/>
    <w:rsid w:val="002B1CA0"/>
    <w:pPr>
      <w:keepNext w:val="0"/>
      <w:tabs>
        <w:tab w:val="clear" w:pos="1080"/>
        <w:tab w:val="clear" w:pos="1620"/>
        <w:tab w:val="left" w:pos="284"/>
        <w:tab w:val="left" w:pos="510"/>
        <w:tab w:val="left" w:pos="964"/>
        <w:tab w:val="left" w:pos="1077"/>
        <w:tab w:val="left" w:pos="1191"/>
        <w:tab w:val="left" w:pos="1304"/>
        <w:tab w:val="left" w:pos="1418"/>
      </w:tabs>
      <w:spacing w:after="0" w:line="340" w:lineRule="exact"/>
      <w:ind w:left="0"/>
      <w:jc w:val="both"/>
    </w:pPr>
    <w:rPr>
      <w:bCs/>
      <w:color w:val="auto"/>
      <w:sz w:val="26"/>
      <w:szCs w:val="26"/>
      <w:lang w:val="en-US" w:eastAsia="en-US"/>
    </w:rPr>
  </w:style>
  <w:style w:type="paragraph" w:customStyle="1" w:styleId="S5">
    <w:name w:val="S5"/>
    <w:basedOn w:val="BodyText3"/>
    <w:qFormat/>
    <w:rsid w:val="002B1CA0"/>
  </w:style>
  <w:style w:type="paragraph" w:customStyle="1" w:styleId="NormalJustified">
    <w:name w:val="Normal + Justified"/>
    <w:aliases w:val="First line:  0,24&quot;,Right:  0&quot;,Line spacing:  Multiple 1..."/>
    <w:basedOn w:val="Normal"/>
    <w:rsid w:val="002B1CA0"/>
    <w:rPr>
      <w:color w:val="auto"/>
    </w:rPr>
  </w:style>
  <w:style w:type="paragraph" w:styleId="TOC5">
    <w:name w:val="toc 5"/>
    <w:basedOn w:val="Normal"/>
    <w:next w:val="Normal"/>
    <w:autoRedefine/>
    <w:uiPriority w:val="39"/>
    <w:rsid w:val="002B1CA0"/>
    <w:pPr>
      <w:ind w:left="960"/>
    </w:pPr>
    <w:rPr>
      <w:color w:val="auto"/>
    </w:rPr>
  </w:style>
  <w:style w:type="character" w:customStyle="1" w:styleId="DocumentMapChar">
    <w:name w:val="Document Map Char"/>
    <w:link w:val="DocumentMap"/>
    <w:locked/>
    <w:rsid w:val="002B1CA0"/>
    <w:rPr>
      <w:rFonts w:ascii="Tahoma" w:hAnsi="Tahoma"/>
      <w:shd w:val="clear" w:color="auto" w:fill="000080"/>
    </w:rPr>
  </w:style>
  <w:style w:type="paragraph" w:styleId="DocumentMap">
    <w:name w:val="Document Map"/>
    <w:basedOn w:val="Normal"/>
    <w:link w:val="DocumentMapChar"/>
    <w:rsid w:val="002B1CA0"/>
    <w:pPr>
      <w:shd w:val="clear" w:color="auto" w:fill="000080"/>
    </w:pPr>
    <w:rPr>
      <w:rFonts w:ascii="Tahoma" w:eastAsiaTheme="minorHAnsi" w:hAnsi="Tahoma" w:cstheme="minorBidi"/>
      <w:color w:val="auto"/>
      <w:sz w:val="22"/>
      <w:szCs w:val="22"/>
      <w:shd w:val="clear" w:color="auto" w:fill="000080"/>
    </w:rPr>
  </w:style>
  <w:style w:type="character" w:customStyle="1" w:styleId="DocumentMapChar1">
    <w:name w:val="Document Map Char1"/>
    <w:basedOn w:val="DefaultParagraphFont"/>
    <w:uiPriority w:val="99"/>
    <w:rsid w:val="002B1CA0"/>
    <w:rPr>
      <w:rFonts w:ascii="Segoe UI" w:eastAsia="Times New Roman" w:hAnsi="Segoe UI" w:cs="Segoe UI"/>
      <w:color w:val="000000"/>
      <w:sz w:val="16"/>
      <w:szCs w:val="16"/>
    </w:rPr>
  </w:style>
  <w:style w:type="paragraph" w:customStyle="1" w:styleId="daudong">
    <w:name w:val="dau dong"/>
    <w:basedOn w:val="BodyTextIndent2"/>
    <w:rsid w:val="002B1CA0"/>
    <w:pPr>
      <w:spacing w:before="120" w:line="240" w:lineRule="auto"/>
      <w:ind w:left="0"/>
      <w:jc w:val="both"/>
    </w:pPr>
    <w:rPr>
      <w:b/>
      <w:sz w:val="28"/>
      <w:szCs w:val="28"/>
      <w:u w:val="single"/>
      <w:lang w:val="de-DE"/>
    </w:rPr>
  </w:style>
  <w:style w:type="paragraph" w:styleId="PlainText">
    <w:name w:val="Plain Text"/>
    <w:basedOn w:val="Normal"/>
    <w:link w:val="PlainTextChar"/>
    <w:rsid w:val="002B1CA0"/>
    <w:pPr>
      <w:spacing w:before="100" w:beforeAutospacing="1" w:after="100" w:afterAutospacing="1"/>
    </w:pPr>
    <w:rPr>
      <w:color w:val="auto"/>
    </w:rPr>
  </w:style>
  <w:style w:type="character" w:customStyle="1" w:styleId="PlainTextChar">
    <w:name w:val="Plain Text Char"/>
    <w:basedOn w:val="DefaultParagraphFont"/>
    <w:link w:val="PlainText"/>
    <w:rsid w:val="002B1CA0"/>
    <w:rPr>
      <w:rFonts w:ascii="Times New Roman" w:eastAsia="Times New Roman" w:hAnsi="Times New Roman" w:cs="Times New Roman"/>
      <w:sz w:val="24"/>
      <w:szCs w:val="24"/>
    </w:rPr>
  </w:style>
  <w:style w:type="paragraph" w:customStyle="1" w:styleId="c-n-black12">
    <w:name w:val="c-n-black12"/>
    <w:basedOn w:val="Normal"/>
    <w:rsid w:val="002B1CA0"/>
    <w:pPr>
      <w:spacing w:before="100" w:beforeAutospacing="1" w:after="100" w:afterAutospacing="1"/>
    </w:pPr>
    <w:rPr>
      <w:rFonts w:eastAsia="Calibri"/>
      <w:color w:val="auto"/>
    </w:rPr>
  </w:style>
  <w:style w:type="paragraph" w:customStyle="1" w:styleId="chunho">
    <w:name w:val="chu nho"/>
    <w:basedOn w:val="Normal"/>
    <w:rsid w:val="002B1CA0"/>
    <w:pPr>
      <w:widowControl w:val="0"/>
      <w:overflowPunct w:val="0"/>
      <w:autoSpaceDE w:val="0"/>
      <w:autoSpaceDN w:val="0"/>
      <w:adjustRightInd w:val="0"/>
      <w:spacing w:before="80" w:after="240" w:line="298" w:lineRule="exact"/>
      <w:ind w:left="567" w:firstLine="397"/>
      <w:jc w:val="both"/>
      <w:textAlignment w:val="baseline"/>
    </w:pPr>
    <w:rPr>
      <w:rFonts w:eastAsia="Calibri"/>
      <w:color w:val="auto"/>
      <w:sz w:val="21"/>
      <w:szCs w:val="22"/>
      <w:lang w:val="vi-VN"/>
    </w:rPr>
  </w:style>
  <w:style w:type="paragraph" w:customStyle="1" w:styleId="7HinhThucDayHoc-NoiDung">
    <w:name w:val="7.HinhThucDayHoc-NoiDung"/>
    <w:basedOn w:val="Normal"/>
    <w:next w:val="Normal"/>
    <w:rsid w:val="002B1CA0"/>
    <w:pPr>
      <w:spacing w:before="40" w:after="40"/>
      <w:jc w:val="both"/>
    </w:pPr>
    <w:rPr>
      <w:color w:val="auto"/>
      <w:sz w:val="26"/>
    </w:rPr>
  </w:style>
  <w:style w:type="numbering" w:customStyle="1" w:styleId="Puce">
    <w:name w:val="Puce"/>
    <w:rsid w:val="002B1CA0"/>
    <w:pPr>
      <w:numPr>
        <w:numId w:val="5"/>
      </w:numPr>
    </w:pPr>
  </w:style>
  <w:style w:type="character" w:customStyle="1" w:styleId="apple-converted-space">
    <w:name w:val="apple-converted-space"/>
    <w:rsid w:val="002B1CA0"/>
    <w:rPr>
      <w:rFonts w:cs="Times New Roman"/>
    </w:rPr>
  </w:style>
  <w:style w:type="paragraph" w:customStyle="1" w:styleId="Phan-QD1">
    <w:name w:val="Phan-QD1"/>
    <w:basedOn w:val="BodyText2"/>
    <w:rsid w:val="002B1CA0"/>
    <w:pPr>
      <w:spacing w:after="40" w:line="300" w:lineRule="atLeast"/>
      <w:jc w:val="center"/>
    </w:pPr>
    <w:rPr>
      <w:b/>
      <w:color w:val="000000"/>
      <w:sz w:val="26"/>
      <w:szCs w:val="20"/>
    </w:rPr>
  </w:style>
  <w:style w:type="paragraph" w:styleId="TOC6">
    <w:name w:val="toc 6"/>
    <w:basedOn w:val="Normal"/>
    <w:next w:val="Normal"/>
    <w:autoRedefine/>
    <w:uiPriority w:val="39"/>
    <w:unhideWhenUsed/>
    <w:rsid w:val="002B1CA0"/>
    <w:pPr>
      <w:spacing w:after="100" w:line="276" w:lineRule="auto"/>
      <w:ind w:left="1100"/>
    </w:pPr>
    <w:rPr>
      <w:rFonts w:ascii="Calibri" w:hAnsi="Calibri"/>
      <w:color w:val="auto"/>
      <w:sz w:val="22"/>
      <w:szCs w:val="22"/>
    </w:rPr>
  </w:style>
  <w:style w:type="paragraph" w:styleId="TOC7">
    <w:name w:val="toc 7"/>
    <w:basedOn w:val="Normal"/>
    <w:next w:val="Normal"/>
    <w:autoRedefine/>
    <w:uiPriority w:val="39"/>
    <w:unhideWhenUsed/>
    <w:rsid w:val="002B1CA0"/>
    <w:pPr>
      <w:spacing w:after="100" w:line="276" w:lineRule="auto"/>
      <w:ind w:left="1320"/>
    </w:pPr>
    <w:rPr>
      <w:rFonts w:ascii="Calibri" w:hAnsi="Calibri"/>
      <w:color w:val="auto"/>
      <w:sz w:val="22"/>
      <w:szCs w:val="22"/>
    </w:rPr>
  </w:style>
  <w:style w:type="paragraph" w:styleId="TOC8">
    <w:name w:val="toc 8"/>
    <w:basedOn w:val="Normal"/>
    <w:next w:val="Normal"/>
    <w:autoRedefine/>
    <w:uiPriority w:val="39"/>
    <w:unhideWhenUsed/>
    <w:rsid w:val="002B1CA0"/>
    <w:pPr>
      <w:spacing w:after="100" w:line="276" w:lineRule="auto"/>
      <w:ind w:left="1540"/>
    </w:pPr>
    <w:rPr>
      <w:rFonts w:ascii="Calibri" w:hAnsi="Calibri"/>
      <w:color w:val="auto"/>
      <w:sz w:val="22"/>
      <w:szCs w:val="22"/>
    </w:rPr>
  </w:style>
  <w:style w:type="paragraph" w:styleId="TOC9">
    <w:name w:val="toc 9"/>
    <w:basedOn w:val="Normal"/>
    <w:next w:val="Normal"/>
    <w:autoRedefine/>
    <w:uiPriority w:val="39"/>
    <w:unhideWhenUsed/>
    <w:rsid w:val="002B1CA0"/>
    <w:pPr>
      <w:spacing w:after="100" w:line="276" w:lineRule="auto"/>
      <w:ind w:left="1760"/>
    </w:pPr>
    <w:rPr>
      <w:rFonts w:ascii="Calibri" w:hAnsi="Calibri"/>
      <w:color w:val="auto"/>
      <w:sz w:val="22"/>
      <w:szCs w:val="22"/>
    </w:rPr>
  </w:style>
  <w:style w:type="paragraph" w:customStyle="1" w:styleId="FreeForm">
    <w:name w:val="Free Form"/>
    <w:rsid w:val="002B1CA0"/>
    <w:pPr>
      <w:spacing w:after="0" w:line="240" w:lineRule="auto"/>
    </w:pPr>
    <w:rPr>
      <w:rFonts w:ascii="Times New Roman" w:eastAsia="ヒラギノ角ゴ Pro W3" w:hAnsi="Times New Roman" w:cs="Times New Roman"/>
      <w:color w:val="000000"/>
      <w:sz w:val="20"/>
      <w:szCs w:val="20"/>
      <w:lang w:eastAsia="fr-FR"/>
    </w:rPr>
  </w:style>
  <w:style w:type="paragraph" w:customStyle="1" w:styleId="TableGrid1">
    <w:name w:val="Table Grid1"/>
    <w:rsid w:val="002B1CA0"/>
    <w:pPr>
      <w:spacing w:after="0" w:line="240" w:lineRule="auto"/>
    </w:pPr>
    <w:rPr>
      <w:rFonts w:ascii="Times New Roman" w:eastAsia="ヒラギノ角ゴ Pro W3" w:hAnsi="Times New Roman" w:cs="Times New Roman"/>
      <w:color w:val="000000"/>
      <w:sz w:val="20"/>
      <w:szCs w:val="20"/>
      <w:lang w:eastAsia="fr-FR"/>
    </w:rPr>
  </w:style>
  <w:style w:type="character" w:customStyle="1" w:styleId="EmphasisA">
    <w:name w:val="Emphasis A"/>
    <w:rsid w:val="002B1CA0"/>
    <w:rPr>
      <w:rFonts w:ascii="Lucida Grande" w:eastAsia="ヒラギノ角ゴ Pro W3" w:hAnsi="Lucida Grande"/>
      <w:b w:val="0"/>
      <w:i w:val="0"/>
      <w:color w:val="000000"/>
      <w:sz w:val="20"/>
    </w:rPr>
  </w:style>
  <w:style w:type="numbering" w:customStyle="1" w:styleId="NoList1">
    <w:name w:val="No List1"/>
    <w:next w:val="NoList"/>
    <w:uiPriority w:val="99"/>
    <w:semiHidden/>
    <w:unhideWhenUsed/>
    <w:rsid w:val="002B1CA0"/>
  </w:style>
  <w:style w:type="numbering" w:customStyle="1" w:styleId="Puce1">
    <w:name w:val="Puce1"/>
    <w:rsid w:val="002B1CA0"/>
    <w:pPr>
      <w:numPr>
        <w:numId w:val="6"/>
      </w:numPr>
    </w:pPr>
  </w:style>
  <w:style w:type="character" w:styleId="FollowedHyperlink">
    <w:name w:val="FollowedHyperlink"/>
    <w:uiPriority w:val="99"/>
    <w:unhideWhenUsed/>
    <w:rsid w:val="002B1CA0"/>
    <w:rPr>
      <w:color w:val="800080"/>
      <w:u w:val="single"/>
    </w:rPr>
  </w:style>
  <w:style w:type="paragraph" w:customStyle="1" w:styleId="xl71">
    <w:name w:val="xl71"/>
    <w:basedOn w:val="Normal"/>
    <w:rsid w:val="002B1CA0"/>
    <w:pPr>
      <w:spacing w:before="100" w:beforeAutospacing="1" w:after="100" w:afterAutospacing="1"/>
    </w:pPr>
    <w:rPr>
      <w:color w:val="auto"/>
      <w:sz w:val="26"/>
      <w:szCs w:val="26"/>
    </w:rPr>
  </w:style>
  <w:style w:type="paragraph" w:customStyle="1" w:styleId="xl72">
    <w:name w:val="xl72"/>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6"/>
      <w:szCs w:val="26"/>
    </w:rPr>
  </w:style>
  <w:style w:type="paragraph" w:customStyle="1" w:styleId="xl73">
    <w:name w:val="xl73"/>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6"/>
      <w:szCs w:val="26"/>
    </w:rPr>
  </w:style>
  <w:style w:type="paragraph" w:customStyle="1" w:styleId="xl74">
    <w:name w:val="xl74"/>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6"/>
      <w:szCs w:val="26"/>
    </w:rPr>
  </w:style>
  <w:style w:type="paragraph" w:customStyle="1" w:styleId="xl75">
    <w:name w:val="xl75"/>
    <w:basedOn w:val="Normal"/>
    <w:rsid w:val="002B1CA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sz w:val="26"/>
      <w:szCs w:val="26"/>
    </w:rPr>
  </w:style>
  <w:style w:type="paragraph" w:customStyle="1" w:styleId="xl76">
    <w:name w:val="xl76"/>
    <w:basedOn w:val="Normal"/>
    <w:rsid w:val="002B1CA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sz w:val="26"/>
      <w:szCs w:val="26"/>
    </w:rPr>
  </w:style>
  <w:style w:type="paragraph" w:customStyle="1" w:styleId="xl77">
    <w:name w:val="xl77"/>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6"/>
      <w:szCs w:val="26"/>
    </w:rPr>
  </w:style>
  <w:style w:type="paragraph" w:customStyle="1" w:styleId="xl78">
    <w:name w:val="xl78"/>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6"/>
      <w:szCs w:val="26"/>
    </w:rPr>
  </w:style>
  <w:style w:type="paragraph" w:customStyle="1" w:styleId="xl79">
    <w:name w:val="xl79"/>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6"/>
      <w:szCs w:val="26"/>
    </w:rPr>
  </w:style>
  <w:style w:type="paragraph" w:customStyle="1" w:styleId="xl80">
    <w:name w:val="xl80"/>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81">
    <w:name w:val="xl81"/>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82">
    <w:name w:val="xl82"/>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6"/>
      <w:szCs w:val="26"/>
    </w:rPr>
  </w:style>
  <w:style w:type="paragraph" w:customStyle="1" w:styleId="xl83">
    <w:name w:val="xl83"/>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sz w:val="26"/>
      <w:szCs w:val="26"/>
    </w:rPr>
  </w:style>
  <w:style w:type="paragraph" w:customStyle="1" w:styleId="xl84">
    <w:name w:val="xl84"/>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 w:val="26"/>
      <w:szCs w:val="26"/>
    </w:rPr>
  </w:style>
  <w:style w:type="paragraph" w:customStyle="1" w:styleId="xl85">
    <w:name w:val="xl85"/>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6"/>
      <w:szCs w:val="26"/>
    </w:rPr>
  </w:style>
  <w:style w:type="paragraph" w:customStyle="1" w:styleId="xl86">
    <w:name w:val="xl86"/>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87">
    <w:name w:val="xl87"/>
    <w:basedOn w:val="Normal"/>
    <w:rsid w:val="002B1CA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sz w:val="26"/>
      <w:szCs w:val="26"/>
    </w:rPr>
  </w:style>
  <w:style w:type="paragraph" w:customStyle="1" w:styleId="xl88">
    <w:name w:val="xl88"/>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sz w:val="26"/>
      <w:szCs w:val="26"/>
    </w:rPr>
  </w:style>
  <w:style w:type="paragraph" w:customStyle="1" w:styleId="xl89">
    <w:name w:val="xl89"/>
    <w:basedOn w:val="Normal"/>
    <w:rsid w:val="002B1CA0"/>
    <w:pPr>
      <w:pBdr>
        <w:top w:val="single" w:sz="4" w:space="0" w:color="auto"/>
        <w:left w:val="single" w:sz="4" w:space="0" w:color="auto"/>
        <w:right w:val="single" w:sz="4" w:space="0" w:color="auto"/>
      </w:pBdr>
      <w:spacing w:before="100" w:beforeAutospacing="1" w:after="100" w:afterAutospacing="1"/>
      <w:jc w:val="center"/>
      <w:textAlignment w:val="center"/>
    </w:pPr>
    <w:rPr>
      <w:color w:val="auto"/>
      <w:sz w:val="26"/>
      <w:szCs w:val="26"/>
    </w:rPr>
  </w:style>
  <w:style w:type="paragraph" w:customStyle="1" w:styleId="xl90">
    <w:name w:val="xl90"/>
    <w:basedOn w:val="Normal"/>
    <w:rsid w:val="002B1CA0"/>
    <w:pPr>
      <w:pBdr>
        <w:left w:val="single" w:sz="4" w:space="0" w:color="auto"/>
        <w:right w:val="single" w:sz="4" w:space="0" w:color="auto"/>
      </w:pBdr>
      <w:spacing w:before="100" w:beforeAutospacing="1" w:after="100" w:afterAutospacing="1"/>
      <w:jc w:val="center"/>
      <w:textAlignment w:val="center"/>
    </w:pPr>
    <w:rPr>
      <w:color w:val="auto"/>
      <w:sz w:val="26"/>
      <w:szCs w:val="26"/>
    </w:rPr>
  </w:style>
  <w:style w:type="paragraph" w:customStyle="1" w:styleId="xl91">
    <w:name w:val="xl91"/>
    <w:basedOn w:val="Normal"/>
    <w:rsid w:val="002B1CA0"/>
    <w:pPr>
      <w:pBdr>
        <w:left w:val="single" w:sz="4" w:space="0" w:color="auto"/>
        <w:right w:val="single" w:sz="4" w:space="0" w:color="auto"/>
      </w:pBdr>
      <w:spacing w:before="100" w:beforeAutospacing="1" w:after="100" w:afterAutospacing="1"/>
      <w:jc w:val="center"/>
      <w:textAlignment w:val="center"/>
    </w:pPr>
    <w:rPr>
      <w:b/>
      <w:bCs/>
      <w:color w:val="auto"/>
      <w:sz w:val="26"/>
      <w:szCs w:val="26"/>
    </w:rPr>
  </w:style>
  <w:style w:type="paragraph" w:customStyle="1" w:styleId="xl92">
    <w:name w:val="xl92"/>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93">
    <w:name w:val="xl93"/>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6"/>
      <w:szCs w:val="26"/>
    </w:rPr>
  </w:style>
  <w:style w:type="paragraph" w:customStyle="1" w:styleId="xl94">
    <w:name w:val="xl94"/>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6"/>
      <w:szCs w:val="26"/>
    </w:rPr>
  </w:style>
  <w:style w:type="paragraph" w:customStyle="1" w:styleId="xl95">
    <w:name w:val="xl95"/>
    <w:basedOn w:val="Normal"/>
    <w:rsid w:val="002B1CA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sz w:val="26"/>
      <w:szCs w:val="26"/>
    </w:rPr>
  </w:style>
  <w:style w:type="paragraph" w:customStyle="1" w:styleId="xl96">
    <w:name w:val="xl96"/>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6"/>
      <w:szCs w:val="26"/>
    </w:rPr>
  </w:style>
  <w:style w:type="paragraph" w:customStyle="1" w:styleId="xl97">
    <w:name w:val="xl97"/>
    <w:basedOn w:val="Normal"/>
    <w:rsid w:val="002B1CA0"/>
    <w:pPr>
      <w:spacing w:before="100" w:beforeAutospacing="1" w:after="100" w:afterAutospacing="1"/>
    </w:pPr>
    <w:rPr>
      <w:color w:val="auto"/>
      <w:sz w:val="26"/>
      <w:szCs w:val="26"/>
    </w:rPr>
  </w:style>
  <w:style w:type="paragraph" w:customStyle="1" w:styleId="xl98">
    <w:name w:val="xl98"/>
    <w:basedOn w:val="Normal"/>
    <w:rsid w:val="002B1C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6"/>
      <w:szCs w:val="26"/>
    </w:rPr>
  </w:style>
  <w:style w:type="paragraph" w:customStyle="1" w:styleId="xl99">
    <w:name w:val="xl99"/>
    <w:basedOn w:val="Normal"/>
    <w:rsid w:val="002B1CA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sz w:val="26"/>
      <w:szCs w:val="26"/>
    </w:rPr>
  </w:style>
  <w:style w:type="paragraph" w:customStyle="1" w:styleId="m-6939148182825329502gmail-msolistparagraph">
    <w:name w:val="m_-6939148182825329502gmail-msolistparagraph"/>
    <w:basedOn w:val="Normal"/>
    <w:rsid w:val="002B1CA0"/>
    <w:pPr>
      <w:spacing w:before="100" w:beforeAutospacing="1" w:after="100" w:afterAutospacing="1"/>
    </w:pPr>
    <w:rPr>
      <w:color w:val="auto"/>
    </w:rPr>
  </w:style>
  <w:style w:type="character" w:customStyle="1" w:styleId="doctitle1">
    <w:name w:val="doctitle1"/>
    <w:rsid w:val="002B1CA0"/>
    <w:rPr>
      <w:rFonts w:ascii="Arial" w:hAnsi="Arial" w:cs="Arial" w:hint="default"/>
      <w:b/>
      <w:bCs/>
      <w:color w:val="000000"/>
      <w:sz w:val="24"/>
      <w:szCs w:val="24"/>
    </w:rPr>
  </w:style>
  <w:style w:type="paragraph" w:customStyle="1" w:styleId="bang">
    <w:name w:val="bang"/>
    <w:basedOn w:val="Normal"/>
    <w:rsid w:val="002B1CA0"/>
    <w:pPr>
      <w:suppressAutoHyphens/>
      <w:spacing w:before="120" w:line="312" w:lineRule="auto"/>
      <w:jc w:val="center"/>
    </w:pPr>
    <w:rPr>
      <w:b/>
      <w:color w:val="auto"/>
      <w:sz w:val="26"/>
      <w:szCs w:val="28"/>
      <w:lang w:val="sv-SE" w:eastAsia="zh-CN"/>
    </w:rPr>
  </w:style>
  <w:style w:type="character" w:customStyle="1" w:styleId="bodytextChar0">
    <w:name w:val="bodytext Char"/>
    <w:link w:val="bodytext0"/>
    <w:locked/>
    <w:rsid w:val="002B1CA0"/>
    <w:rPr>
      <w:rFonts w:ascii="Palatino Linotype" w:hAnsi="Palatino Linotype"/>
      <w:noProof/>
      <w:color w:val="231E1F"/>
      <w:szCs w:val="24"/>
    </w:rPr>
  </w:style>
  <w:style w:type="paragraph" w:customStyle="1" w:styleId="bodytext0">
    <w:name w:val="bodytext"/>
    <w:basedOn w:val="Normal"/>
    <w:link w:val="bodytextChar0"/>
    <w:qFormat/>
    <w:rsid w:val="002B1CA0"/>
    <w:pPr>
      <w:widowControl w:val="0"/>
      <w:autoSpaceDE w:val="0"/>
      <w:autoSpaceDN w:val="0"/>
      <w:adjustRightInd w:val="0"/>
      <w:spacing w:before="120" w:after="120" w:line="288" w:lineRule="auto"/>
      <w:ind w:firstLine="720"/>
      <w:jc w:val="both"/>
    </w:pPr>
    <w:rPr>
      <w:rFonts w:ascii="Palatino Linotype" w:eastAsiaTheme="minorHAnsi" w:hAnsi="Palatino Linotype" w:cstheme="minorBidi"/>
      <w:noProof/>
      <w:color w:val="231E1F"/>
      <w:sz w:val="22"/>
    </w:rPr>
  </w:style>
  <w:style w:type="character" w:customStyle="1" w:styleId="a-size-extra-large">
    <w:name w:val="a-size-extra-large"/>
    <w:rsid w:val="002B1CA0"/>
  </w:style>
  <w:style w:type="character" w:customStyle="1" w:styleId="3Char">
    <w:name w:val="3 Char"/>
    <w:link w:val="3"/>
    <w:locked/>
    <w:rsid w:val="002B1CA0"/>
    <w:rPr>
      <w:b/>
      <w:sz w:val="28"/>
      <w:szCs w:val="28"/>
    </w:rPr>
  </w:style>
  <w:style w:type="paragraph" w:customStyle="1" w:styleId="3">
    <w:name w:val="3"/>
    <w:basedOn w:val="Normal"/>
    <w:link w:val="3Char"/>
    <w:rsid w:val="002B1CA0"/>
    <w:pPr>
      <w:spacing w:line="288" w:lineRule="auto"/>
      <w:jc w:val="both"/>
    </w:pPr>
    <w:rPr>
      <w:rFonts w:asciiTheme="minorHAnsi" w:eastAsiaTheme="minorHAnsi" w:hAnsiTheme="minorHAnsi" w:cstheme="minorBidi"/>
      <w:b/>
      <w:color w:val="auto"/>
      <w:sz w:val="28"/>
      <w:szCs w:val="28"/>
    </w:rPr>
  </w:style>
  <w:style w:type="paragraph" w:styleId="List3">
    <w:name w:val="List 3"/>
    <w:basedOn w:val="Normal"/>
    <w:unhideWhenUsed/>
    <w:rsid w:val="002B1CA0"/>
    <w:pPr>
      <w:ind w:left="1080" w:hanging="360"/>
    </w:pPr>
    <w:rPr>
      <w:rFonts w:ascii="VNtimes New Roman" w:hAnsi="VNtimes New Roman"/>
      <w:color w:val="auto"/>
      <w:sz w:val="26"/>
      <w:szCs w:val="20"/>
      <w:lang w:val="en-GB"/>
    </w:rPr>
  </w:style>
  <w:style w:type="paragraph" w:styleId="ListBullet2">
    <w:name w:val="List Bullet 2"/>
    <w:basedOn w:val="Normal"/>
    <w:unhideWhenUsed/>
    <w:rsid w:val="002B1CA0"/>
    <w:pPr>
      <w:numPr>
        <w:numId w:val="7"/>
      </w:numPr>
    </w:pPr>
    <w:rPr>
      <w:rFonts w:ascii="VNtimes New Roman" w:hAnsi="VNtimes New Roman"/>
      <w:color w:val="auto"/>
      <w:sz w:val="26"/>
      <w:szCs w:val="20"/>
      <w:lang w:val="en-GB"/>
    </w:rPr>
  </w:style>
  <w:style w:type="paragraph" w:customStyle="1" w:styleId="TT2">
    <w:name w:val="TT2"/>
    <w:basedOn w:val="Normal"/>
    <w:qFormat/>
    <w:rsid w:val="002B1CA0"/>
    <w:pPr>
      <w:spacing w:before="120" w:after="120" w:line="360" w:lineRule="auto"/>
    </w:pPr>
    <w:rPr>
      <w:b/>
      <w:color w:val="auto"/>
      <w:sz w:val="26"/>
      <w:szCs w:val="28"/>
    </w:rPr>
  </w:style>
  <w:style w:type="character" w:customStyle="1" w:styleId="Style13pt">
    <w:name w:val="Style 13 pt"/>
    <w:rsid w:val="002B1CA0"/>
    <w:rPr>
      <w:sz w:val="20"/>
    </w:rPr>
  </w:style>
  <w:style w:type="paragraph" w:styleId="ListBullet">
    <w:name w:val="List Bullet"/>
    <w:basedOn w:val="Normal"/>
    <w:uiPriority w:val="99"/>
    <w:unhideWhenUsed/>
    <w:rsid w:val="002B1CA0"/>
    <w:pPr>
      <w:numPr>
        <w:numId w:val="8"/>
      </w:numPr>
      <w:contextualSpacing/>
    </w:pPr>
    <w:rPr>
      <w:rFonts w:ascii="Calibri" w:eastAsia="Calibri" w:hAnsi="Calibri"/>
      <w:color w:val="auto"/>
      <w:sz w:val="22"/>
      <w:szCs w:val="22"/>
    </w:rPr>
  </w:style>
  <w:style w:type="paragraph" w:customStyle="1" w:styleId="1">
    <w:name w:val="1"/>
    <w:basedOn w:val="Heading2"/>
    <w:qFormat/>
    <w:rsid w:val="002B1CA0"/>
    <w:pPr>
      <w:keepLines w:val="0"/>
      <w:spacing w:before="0" w:line="360" w:lineRule="auto"/>
      <w:jc w:val="center"/>
    </w:pPr>
    <w:rPr>
      <w:rFonts w:ascii="Times New Roman" w:eastAsia="Times New Roman" w:hAnsi="Times New Roman"/>
      <w:bCs/>
      <w:iCs/>
      <w:color w:val="auto"/>
      <w:sz w:val="28"/>
      <w:szCs w:val="28"/>
      <w:lang w:val="en-US" w:eastAsia="en-US"/>
    </w:rPr>
  </w:style>
  <w:style w:type="paragraph" w:customStyle="1" w:styleId="2">
    <w:name w:val="2"/>
    <w:basedOn w:val="Normal"/>
    <w:qFormat/>
    <w:rsid w:val="002B1CA0"/>
    <w:pPr>
      <w:spacing w:line="312" w:lineRule="auto"/>
      <w:ind w:firstLine="567"/>
      <w:jc w:val="center"/>
    </w:pPr>
    <w:rPr>
      <w:rFonts w:eastAsia="Calibri"/>
      <w:b/>
      <w:color w:val="auto"/>
      <w:sz w:val="26"/>
      <w:szCs w:val="26"/>
    </w:rPr>
  </w:style>
  <w:style w:type="paragraph" w:customStyle="1" w:styleId="m-3520911621233764714gmail-msofooter">
    <w:name w:val="m_-3520911621233764714gmail-msofooter"/>
    <w:basedOn w:val="Normal"/>
    <w:rsid w:val="002B1CA0"/>
    <w:pPr>
      <w:spacing w:before="100" w:beforeAutospacing="1" w:after="100" w:afterAutospacing="1"/>
    </w:pPr>
    <w:rPr>
      <w:color w:val="auto"/>
    </w:rPr>
  </w:style>
  <w:style w:type="numbering" w:customStyle="1" w:styleId="NoList2">
    <w:name w:val="No List2"/>
    <w:next w:val="NoList"/>
    <w:uiPriority w:val="99"/>
    <w:semiHidden/>
    <w:unhideWhenUsed/>
    <w:rsid w:val="002B1CA0"/>
  </w:style>
  <w:style w:type="table" w:customStyle="1" w:styleId="TableGrid2">
    <w:name w:val="Table Grid2"/>
    <w:basedOn w:val="TableNormal"/>
    <w:next w:val="TableGrid"/>
    <w:uiPriority w:val="59"/>
    <w:rsid w:val="002B1C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6">
    <w:name w:val="Char Char Char6"/>
    <w:basedOn w:val="Normal"/>
    <w:rsid w:val="002B1CA0"/>
    <w:pPr>
      <w:spacing w:after="160" w:line="240" w:lineRule="exact"/>
    </w:pPr>
    <w:rPr>
      <w:rFonts w:ascii="Tahoma" w:eastAsia="PMingLiU" w:hAnsi="Tahoma"/>
      <w:color w:val="auto"/>
      <w:sz w:val="20"/>
      <w:szCs w:val="20"/>
    </w:rPr>
  </w:style>
  <w:style w:type="numbering" w:customStyle="1" w:styleId="Puce2">
    <w:name w:val="Puce2"/>
    <w:rsid w:val="002B1CA0"/>
  </w:style>
  <w:style w:type="paragraph" w:customStyle="1" w:styleId="CharCharChar5">
    <w:name w:val="Char Char Char5"/>
    <w:basedOn w:val="Normal"/>
    <w:next w:val="Normal"/>
    <w:autoRedefine/>
    <w:rsid w:val="002B1CA0"/>
    <w:pPr>
      <w:spacing w:before="120" w:after="120" w:line="312" w:lineRule="auto"/>
    </w:pPr>
    <w:rPr>
      <w:color w:val="auto"/>
      <w:sz w:val="28"/>
      <w:szCs w:val="28"/>
    </w:rPr>
  </w:style>
  <w:style w:type="paragraph" w:customStyle="1" w:styleId="GT-Congthuc">
    <w:name w:val="GT - Cong thuc"/>
    <w:basedOn w:val="Normal"/>
    <w:autoRedefine/>
    <w:uiPriority w:val="99"/>
    <w:rsid w:val="002B1CA0"/>
    <w:pPr>
      <w:ind w:left="-57" w:right="-57"/>
      <w:jc w:val="center"/>
    </w:pPr>
    <w:rPr>
      <w:rFonts w:ascii="Cambria Math" w:hAnsi="Cambria Math"/>
      <w:b/>
      <w:bCs/>
      <w:noProof/>
      <w:sz w:val="26"/>
      <w:szCs w:val="20"/>
    </w:rPr>
  </w:style>
  <w:style w:type="paragraph" w:customStyle="1" w:styleId="11">
    <w:name w:val="1.1"/>
    <w:basedOn w:val="Normal"/>
    <w:autoRedefine/>
    <w:uiPriority w:val="99"/>
    <w:rsid w:val="002B1CA0"/>
    <w:pPr>
      <w:spacing w:line="360" w:lineRule="auto"/>
      <w:jc w:val="both"/>
    </w:pPr>
    <w:rPr>
      <w:rFonts w:eastAsia="Calibri"/>
      <w:b/>
      <w:sz w:val="26"/>
      <w:szCs w:val="26"/>
    </w:rPr>
  </w:style>
  <w:style w:type="paragraph" w:customStyle="1" w:styleId="Doanvan">
    <w:name w:val="Doan van"/>
    <w:basedOn w:val="Paragraph"/>
    <w:autoRedefine/>
    <w:uiPriority w:val="99"/>
    <w:rsid w:val="002B1CA0"/>
  </w:style>
  <w:style w:type="paragraph" w:customStyle="1" w:styleId="Phan">
    <w:name w:val="Phan"/>
    <w:basedOn w:val="Normal"/>
    <w:autoRedefine/>
    <w:uiPriority w:val="99"/>
    <w:rsid w:val="002B1CA0"/>
    <w:pPr>
      <w:spacing w:after="200" w:line="276" w:lineRule="auto"/>
      <w:jc w:val="center"/>
    </w:pPr>
    <w:rPr>
      <w:b/>
      <w:sz w:val="32"/>
      <w:szCs w:val="32"/>
      <w:lang w:val="en-GB"/>
    </w:rPr>
  </w:style>
  <w:style w:type="paragraph" w:customStyle="1" w:styleId="1111">
    <w:name w:val="1.1.1.1"/>
    <w:basedOn w:val="11"/>
    <w:autoRedefine/>
    <w:uiPriority w:val="99"/>
    <w:rsid w:val="002B1CA0"/>
  </w:style>
  <w:style w:type="paragraph" w:customStyle="1" w:styleId="111">
    <w:name w:val="1.1.1"/>
    <w:basedOn w:val="Normal"/>
    <w:autoRedefine/>
    <w:uiPriority w:val="99"/>
    <w:rsid w:val="002B1CA0"/>
    <w:pPr>
      <w:spacing w:line="360" w:lineRule="auto"/>
      <w:jc w:val="both"/>
    </w:pPr>
    <w:rPr>
      <w:b/>
      <w:i/>
      <w:sz w:val="26"/>
      <w:szCs w:val="26"/>
      <w:lang w:val="en-GB"/>
    </w:rPr>
  </w:style>
  <w:style w:type="paragraph" w:customStyle="1" w:styleId="Bang0">
    <w:name w:val="Bang"/>
    <w:basedOn w:val="Normal"/>
    <w:autoRedefine/>
    <w:uiPriority w:val="99"/>
    <w:rsid w:val="002B1CA0"/>
    <w:pPr>
      <w:spacing w:line="360" w:lineRule="auto"/>
      <w:jc w:val="center"/>
    </w:pPr>
    <w:rPr>
      <w:b/>
      <w:sz w:val="26"/>
      <w:szCs w:val="26"/>
      <w:lang w:val="en-GB"/>
    </w:rPr>
  </w:style>
  <w:style w:type="paragraph" w:customStyle="1" w:styleId="Nguon">
    <w:name w:val="Nguon"/>
    <w:basedOn w:val="Normal"/>
    <w:autoRedefine/>
    <w:uiPriority w:val="99"/>
    <w:rsid w:val="002B1CA0"/>
    <w:pPr>
      <w:spacing w:line="360" w:lineRule="auto"/>
      <w:jc w:val="right"/>
    </w:pPr>
    <w:rPr>
      <w:i/>
      <w:noProof/>
      <w:sz w:val="26"/>
      <w:szCs w:val="26"/>
    </w:rPr>
  </w:style>
  <w:style w:type="paragraph" w:customStyle="1" w:styleId="Paragraph">
    <w:name w:val="Paragraph"/>
    <w:basedOn w:val="Normal"/>
    <w:autoRedefine/>
    <w:uiPriority w:val="99"/>
    <w:rsid w:val="002B1CA0"/>
    <w:pPr>
      <w:autoSpaceDE w:val="0"/>
      <w:autoSpaceDN w:val="0"/>
      <w:adjustRightInd w:val="0"/>
      <w:spacing w:line="360" w:lineRule="auto"/>
      <w:ind w:firstLine="680"/>
      <w:jc w:val="both"/>
    </w:pPr>
    <w:rPr>
      <w:sz w:val="26"/>
      <w:szCs w:val="26"/>
      <w:lang w:val="vi-VN"/>
    </w:rPr>
  </w:style>
  <w:style w:type="paragraph" w:customStyle="1" w:styleId="Chuong">
    <w:name w:val="Chuong"/>
    <w:basedOn w:val="Normal"/>
    <w:autoRedefine/>
    <w:uiPriority w:val="99"/>
    <w:rsid w:val="002B1CA0"/>
    <w:pPr>
      <w:spacing w:line="360" w:lineRule="auto"/>
      <w:jc w:val="center"/>
    </w:pPr>
    <w:rPr>
      <w:b/>
      <w:sz w:val="28"/>
      <w:szCs w:val="20"/>
      <w:lang w:val="en-GB"/>
    </w:rPr>
  </w:style>
  <w:style w:type="paragraph" w:customStyle="1" w:styleId="GT-Bang">
    <w:name w:val="GT - Bang"/>
    <w:basedOn w:val="Normal"/>
    <w:autoRedefine/>
    <w:uiPriority w:val="99"/>
    <w:rsid w:val="002B1CA0"/>
    <w:pPr>
      <w:jc w:val="center"/>
    </w:pPr>
    <w:rPr>
      <w:b/>
      <w:noProof/>
      <w:szCs w:val="20"/>
    </w:rPr>
  </w:style>
  <w:style w:type="paragraph" w:customStyle="1" w:styleId="GT-Hinh">
    <w:name w:val="GT - Hinh"/>
    <w:basedOn w:val="Heading2"/>
    <w:autoRedefine/>
    <w:uiPriority w:val="99"/>
    <w:rsid w:val="002B1CA0"/>
    <w:pPr>
      <w:keepNext w:val="0"/>
      <w:keepLines w:val="0"/>
      <w:spacing w:before="60" w:after="60" w:line="300" w:lineRule="exact"/>
      <w:jc w:val="center"/>
      <w:textAlignment w:val="baseline"/>
    </w:pPr>
    <w:rPr>
      <w:rFonts w:ascii="Times New Roman" w:eastAsia="Calibri" w:hAnsi="Times New Roman"/>
      <w:bCs/>
      <w:iCs/>
      <w:noProof/>
      <w:color w:val="000000"/>
      <w:sz w:val="24"/>
      <w:lang w:val="en-US" w:eastAsia="en-US"/>
    </w:rPr>
  </w:style>
  <w:style w:type="paragraph" w:customStyle="1" w:styleId="CharCharChar4">
    <w:name w:val="Char Char Char4"/>
    <w:basedOn w:val="Normal"/>
    <w:next w:val="Normal"/>
    <w:autoRedefine/>
    <w:rsid w:val="002B1CA0"/>
    <w:pPr>
      <w:spacing w:before="120" w:after="120" w:line="312" w:lineRule="auto"/>
    </w:pPr>
    <w:rPr>
      <w:color w:val="auto"/>
      <w:sz w:val="28"/>
      <w:szCs w:val="28"/>
    </w:rPr>
  </w:style>
  <w:style w:type="paragraph" w:customStyle="1" w:styleId="m-7797600393637724280gmail-001">
    <w:name w:val="m_-7797600393637724280gmail-001"/>
    <w:basedOn w:val="Normal"/>
    <w:rsid w:val="002B1CA0"/>
    <w:pPr>
      <w:spacing w:before="100" w:beforeAutospacing="1" w:after="100" w:afterAutospacing="1"/>
    </w:pPr>
    <w:rPr>
      <w:color w:val="auto"/>
    </w:rPr>
  </w:style>
  <w:style w:type="paragraph" w:customStyle="1" w:styleId="CharCharChar3">
    <w:name w:val="Char Char Char3"/>
    <w:basedOn w:val="Normal"/>
    <w:rsid w:val="002B1CA0"/>
    <w:pPr>
      <w:spacing w:after="160" w:line="240" w:lineRule="exact"/>
    </w:pPr>
    <w:rPr>
      <w:rFonts w:ascii="Tahoma" w:eastAsia="PMingLiU" w:hAnsi="Tahoma"/>
      <w:color w:val="auto"/>
      <w:sz w:val="20"/>
      <w:szCs w:val="20"/>
    </w:rPr>
  </w:style>
  <w:style w:type="paragraph" w:customStyle="1" w:styleId="CharCharChar2">
    <w:name w:val="Char Char Char2"/>
    <w:basedOn w:val="Normal"/>
    <w:next w:val="Normal"/>
    <w:autoRedefine/>
    <w:rsid w:val="002B1CA0"/>
    <w:pPr>
      <w:spacing w:before="120" w:after="120" w:line="312" w:lineRule="auto"/>
    </w:pPr>
    <w:rPr>
      <w:color w:val="auto"/>
      <w:sz w:val="28"/>
      <w:szCs w:val="28"/>
    </w:rPr>
  </w:style>
  <w:style w:type="paragraph" w:customStyle="1" w:styleId="CharCharChar1">
    <w:name w:val="Char Char Char1"/>
    <w:basedOn w:val="Normal"/>
    <w:next w:val="Normal"/>
    <w:autoRedefine/>
    <w:rsid w:val="002B1CA0"/>
    <w:pPr>
      <w:spacing w:before="120" w:after="120" w:line="312" w:lineRule="auto"/>
    </w:pPr>
    <w:rPr>
      <w:color w:val="auto"/>
      <w:sz w:val="28"/>
      <w:szCs w:val="28"/>
    </w:rPr>
  </w:style>
  <w:style w:type="paragraph" w:customStyle="1" w:styleId="m1483085085801228761gmail-msofooter">
    <w:name w:val="m_1483085085801228761gmail-msofooter"/>
    <w:basedOn w:val="Normal"/>
    <w:rsid w:val="002B1CA0"/>
    <w:pPr>
      <w:spacing w:before="100" w:beforeAutospacing="1" w:after="100" w:afterAutospacing="1"/>
    </w:pPr>
    <w:rPr>
      <w:color w:val="auto"/>
    </w:rPr>
  </w:style>
  <w:style w:type="paragraph" w:customStyle="1" w:styleId="m6884916360161977939gmail-msofooter">
    <w:name w:val="m_6884916360161977939gmail-msofooter"/>
    <w:basedOn w:val="Normal"/>
    <w:rsid w:val="002B1CA0"/>
    <w:pPr>
      <w:spacing w:before="100" w:beforeAutospacing="1" w:after="100" w:afterAutospacing="1"/>
    </w:pPr>
    <w:rPr>
      <w:color w:val="auto"/>
    </w:rPr>
  </w:style>
  <w:style w:type="numbering" w:customStyle="1" w:styleId="NoList3">
    <w:name w:val="No List3"/>
    <w:next w:val="NoList"/>
    <w:uiPriority w:val="99"/>
    <w:semiHidden/>
    <w:unhideWhenUsed/>
    <w:rsid w:val="002B1CA0"/>
  </w:style>
  <w:style w:type="table" w:customStyle="1" w:styleId="TableGrid3">
    <w:name w:val="Table Grid3"/>
    <w:basedOn w:val="TableNormal"/>
    <w:next w:val="TableGrid"/>
    <w:uiPriority w:val="59"/>
    <w:rsid w:val="002B1C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ce3">
    <w:name w:val="Puce3"/>
    <w:rsid w:val="002B1CA0"/>
  </w:style>
  <w:style w:type="numbering" w:customStyle="1" w:styleId="NoList4">
    <w:name w:val="No List4"/>
    <w:next w:val="NoList"/>
    <w:uiPriority w:val="99"/>
    <w:semiHidden/>
    <w:unhideWhenUsed/>
    <w:rsid w:val="002B1CA0"/>
  </w:style>
  <w:style w:type="table" w:customStyle="1" w:styleId="TableGrid4">
    <w:name w:val="Table Grid4"/>
    <w:basedOn w:val="TableNormal"/>
    <w:next w:val="TableGrid"/>
    <w:uiPriority w:val="59"/>
    <w:rsid w:val="002B1C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ce4">
    <w:name w:val="Puce4"/>
    <w:rsid w:val="002B1CA0"/>
  </w:style>
  <w:style w:type="numbering" w:customStyle="1" w:styleId="NoList5">
    <w:name w:val="No List5"/>
    <w:next w:val="NoList"/>
    <w:uiPriority w:val="99"/>
    <w:semiHidden/>
    <w:unhideWhenUsed/>
    <w:rsid w:val="002B1CA0"/>
  </w:style>
  <w:style w:type="table" w:customStyle="1" w:styleId="TableGrid5">
    <w:name w:val="Table Grid5"/>
    <w:basedOn w:val="TableNormal"/>
    <w:next w:val="TableGrid"/>
    <w:uiPriority w:val="59"/>
    <w:rsid w:val="002B1C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ce5">
    <w:name w:val="Puce5"/>
    <w:rsid w:val="002B1CA0"/>
  </w:style>
  <w:style w:type="numbering" w:customStyle="1" w:styleId="NoList6">
    <w:name w:val="No List6"/>
    <w:next w:val="NoList"/>
    <w:uiPriority w:val="99"/>
    <w:semiHidden/>
    <w:unhideWhenUsed/>
    <w:rsid w:val="002B1CA0"/>
  </w:style>
  <w:style w:type="table" w:customStyle="1" w:styleId="TableGrid6">
    <w:name w:val="Table Grid6"/>
    <w:basedOn w:val="TableNormal"/>
    <w:next w:val="TableGrid"/>
    <w:uiPriority w:val="59"/>
    <w:rsid w:val="002B1C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ce6">
    <w:name w:val="Puce6"/>
    <w:rsid w:val="002B1CA0"/>
    <w:pPr>
      <w:numPr>
        <w:numId w:val="4"/>
      </w:numPr>
    </w:pPr>
  </w:style>
  <w:style w:type="character" w:customStyle="1" w:styleId="fontstyle01">
    <w:name w:val="fontstyle01"/>
    <w:rsid w:val="002B1CA0"/>
    <w:rPr>
      <w:rFonts w:ascii="TimesNewRomanPSMT" w:hAnsi="TimesNewRomanPSMT" w:hint="default"/>
      <w:b w:val="0"/>
      <w:bCs w:val="0"/>
      <w:i w:val="0"/>
      <w:iCs w:val="0"/>
      <w:color w:val="000000"/>
      <w:sz w:val="26"/>
      <w:szCs w:val="26"/>
    </w:rPr>
  </w:style>
  <w:style w:type="paragraph" w:customStyle="1" w:styleId="textnoparagapCharChar">
    <w:name w:val="text no para gap Char Char"/>
    <w:basedOn w:val="Normal"/>
    <w:rsid w:val="002B1CA0"/>
    <w:pPr>
      <w:numPr>
        <w:ilvl w:val="2"/>
        <w:numId w:val="9"/>
      </w:numPr>
    </w:pPr>
    <w:rPr>
      <w:rFonts w:eastAsia="SimSun" w:cs="Arial"/>
      <w:color w:val="auto"/>
    </w:rPr>
  </w:style>
  <w:style w:type="paragraph" w:customStyle="1" w:styleId="UoSTemplateHEADING2">
    <w:name w:val="UoS Template HEADING2"/>
    <w:basedOn w:val="Title"/>
    <w:rsid w:val="002B1CA0"/>
    <w:pPr>
      <w:numPr>
        <w:ilvl w:val="1"/>
        <w:numId w:val="9"/>
      </w:numPr>
      <w:tabs>
        <w:tab w:val="clear" w:pos="1320"/>
      </w:tabs>
      <w:autoSpaceDE w:val="0"/>
      <w:autoSpaceDN w:val="0"/>
      <w:spacing w:before="240" w:after="120"/>
      <w:ind w:left="1440" w:hanging="360"/>
      <w:jc w:val="left"/>
    </w:pPr>
    <w:rPr>
      <w:rFonts w:ascii="Times New Roman" w:hAnsi="Times New Roman"/>
      <w:b/>
      <w:bCs/>
      <w:i/>
      <w:color w:val="auto"/>
      <w:sz w:val="24"/>
      <w:lang w:val="en-US" w:eastAsia="en-US"/>
    </w:rPr>
  </w:style>
  <w:style w:type="paragraph" w:customStyle="1" w:styleId="UoSTemplateHEADING1">
    <w:name w:val="UoS Template HEADING1"/>
    <w:basedOn w:val="Normal"/>
    <w:link w:val="UoSTemplateHEADING1Char"/>
    <w:rsid w:val="002B1CA0"/>
    <w:pPr>
      <w:numPr>
        <w:numId w:val="9"/>
      </w:numPr>
      <w:spacing w:before="240" w:after="120"/>
    </w:pPr>
    <w:rPr>
      <w:rFonts w:eastAsia="SimSun" w:cs="Angsana New"/>
      <w:b/>
      <w:color w:val="auto"/>
      <w:sz w:val="28"/>
      <w:lang w:val="en-AU" w:eastAsia="zh-CN"/>
    </w:rPr>
  </w:style>
  <w:style w:type="character" w:customStyle="1" w:styleId="UoSTemplateHEADING1Char">
    <w:name w:val="UoS Template HEADING1 Char"/>
    <w:link w:val="UoSTemplateHEADING1"/>
    <w:rsid w:val="002B1CA0"/>
    <w:rPr>
      <w:rFonts w:ascii="Times New Roman" w:eastAsia="SimSun" w:hAnsi="Times New Roman" w:cs="Angsana New"/>
      <w:b/>
      <w:sz w:val="28"/>
      <w:szCs w:val="24"/>
      <w:lang w:val="en-AU" w:eastAsia="zh-CN"/>
    </w:rPr>
  </w:style>
  <w:style w:type="character" w:customStyle="1" w:styleId="body-1-text">
    <w:name w:val="body-1-text"/>
    <w:rsid w:val="002B1CA0"/>
  </w:style>
  <w:style w:type="paragraph" w:customStyle="1" w:styleId="ColorfulList-Accent11">
    <w:name w:val="Colorful List - Accent 11"/>
    <w:basedOn w:val="Normal"/>
    <w:uiPriority w:val="34"/>
    <w:qFormat/>
    <w:rsid w:val="002B1CA0"/>
    <w:pPr>
      <w:spacing w:after="200" w:line="276" w:lineRule="auto"/>
      <w:ind w:left="720"/>
      <w:contextualSpacing/>
    </w:pPr>
    <w:rPr>
      <w:rFonts w:ascii="Calibri" w:eastAsia="Calibri" w:hAnsi="Calibri"/>
      <w:color w:val="auto"/>
      <w:sz w:val="22"/>
      <w:szCs w:val="22"/>
      <w:lang w:val="en-AU"/>
    </w:rPr>
  </w:style>
  <w:style w:type="paragraph" w:customStyle="1" w:styleId="a1">
    <w:name w:val="a1"/>
    <w:basedOn w:val="Normal"/>
    <w:qFormat/>
    <w:rsid w:val="002B1CA0"/>
    <w:pPr>
      <w:spacing w:before="120" w:line="340" w:lineRule="exact"/>
      <w:outlineLvl w:val="1"/>
    </w:pPr>
    <w:rPr>
      <w:b/>
      <w:bCs/>
      <w:color w:val="auto"/>
      <w:sz w:val="26"/>
      <w:szCs w:val="2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3491</Words>
  <Characters>19902</Characters>
  <Application>Microsoft Office Word</Application>
  <DocSecurity>0</DocSecurity>
  <Lines>165</Lines>
  <Paragraphs>46</Paragraphs>
  <ScaleCrop>false</ScaleCrop>
  <Company/>
  <LinksUpToDate>false</LinksUpToDate>
  <CharactersWithSpaces>23347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t1600</dc:creator>
  <cp:keywords/>
  <dc:description/>
  <cp:lastModifiedBy>t1600</cp:lastModifiedBy>
  <cp:revision>1</cp:revision>
  <dcterms:created xsi:type="dcterms:W3CDTF">2019-11-18T08:49:00Z</dcterms:created>
  <dcterms:modified xsi:type="dcterms:W3CDTF">2019-11-18T08:50:00Z</dcterms:modified>
</cp:coreProperties>
</file>